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A0" w:rsidRPr="00025655" w:rsidRDefault="00D941A0" w:rsidP="0002565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 результатах рассмотрения обращений,</w:t>
      </w:r>
    </w:p>
    <w:p w:rsidR="00D941A0" w:rsidRPr="00025655" w:rsidRDefault="00D941A0" w:rsidP="0002565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поступивших в Управление Минюста России по Пермскому краю</w:t>
      </w:r>
    </w:p>
    <w:p w:rsidR="00D941A0" w:rsidRPr="00025655" w:rsidRDefault="00774317" w:rsidP="0002565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AF6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025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0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25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D941A0" w:rsidRPr="00025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квартале 20</w:t>
      </w:r>
      <w:r w:rsidR="00D32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D941A0" w:rsidRPr="00025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25655" w:rsidRDefault="00025655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7F2" w:rsidRPr="007F57C1" w:rsidRDefault="00D941A0" w:rsidP="007009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начало отчетного периода на рассмотрении в Управлении находилось </w:t>
      </w:r>
      <w:r w:rsidR="001D5F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1D5FE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1D5F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-м квартале 2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3276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90465C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поступило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5B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обращение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86B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07486B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юридических лиц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</w:t>
      </w:r>
    </w:p>
    <w:p w:rsidR="00D941A0" w:rsidRPr="007F57C1" w:rsidRDefault="00D941A0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вопросам, касающ</w:t>
      </w:r>
      <w:r w:rsidR="00BF10AB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деятельности Федеральной службы судебных приставов –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33191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0097D" w:rsidRDefault="0070097D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вопросам, касающимся деятельности Федеральной службы исполнения наказаний –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115A0" w:rsidRDefault="006115A0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вопросам, касающимся законодательства субъектов – 2,</w:t>
      </w:r>
    </w:p>
    <w:p w:rsidR="00B10EA7" w:rsidRPr="007F57C1" w:rsidRDefault="00B10EA7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вопросам, касающимся фе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законодательства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941A0" w:rsidRDefault="00D941A0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вопросам, касающ</w:t>
      </w:r>
      <w:r w:rsidR="00BF10AB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деятельности нек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оммерческих организаций –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115A0" w:rsidRDefault="006115A0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вопросам, касающимся международного права и сотрудничества </w:t>
      </w:r>
      <w:r w:rsidR="001D5F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6,</w:t>
      </w:r>
    </w:p>
    <w:p w:rsidR="006115A0" w:rsidRPr="007F57C1" w:rsidRDefault="006115A0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вопросам, касающимся деятельности органов ЗАГС – 4,</w:t>
      </w:r>
    </w:p>
    <w:p w:rsidR="00D941A0" w:rsidRPr="007F57C1" w:rsidRDefault="00D941A0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вопросам, касающ</w:t>
      </w:r>
      <w:r w:rsidR="00BF10AB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нотариальной деятельности –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74317" w:rsidRPr="007F57C1" w:rsidRDefault="00B10EA7" w:rsidP="00B10EA7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касающ</w:t>
      </w:r>
      <w:r w:rsidR="00033191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F10AB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033191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вопросов адвокатуры и бесплатной правовой </w:t>
      </w:r>
      <w:r w:rsidR="00BF10AB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–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76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E75BB" w:rsidRPr="007F57C1" w:rsidRDefault="008E75BB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вопросам, не относящимся к компетенции </w:t>
      </w:r>
      <w:r w:rsidR="00252E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Минюста России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774317" w:rsidRPr="007F5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1A0" w:rsidRPr="00DB7507" w:rsidRDefault="00774317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F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>-м квартале 20</w:t>
      </w:r>
      <w:r w:rsidR="00D3276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D941A0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</w:t>
      </w: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ением было рассмотрено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="005B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78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85112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17FD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="003D3661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юридических лиц</w:t>
      </w:r>
      <w:r w:rsidR="00717FD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D3276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941A0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</w:t>
      </w: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на 01.</w:t>
      </w:r>
      <w:r w:rsidR="001D5FE8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11646D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DB750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5F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1646D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26392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</w:t>
      </w:r>
      <w:r w:rsidR="00B10E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1409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263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стадии рассмотрения, по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5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B10EA7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263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уведомление, сообщение или разъяснение (части 2, 3, 4, 4.1, 5, 5.1, 6 статьи 11 ФЗ). </w:t>
      </w:r>
    </w:p>
    <w:p w:rsidR="00D941A0" w:rsidRPr="00DB7507" w:rsidRDefault="00D941A0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7431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общего количества обращений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717FD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по принадлежности</w:t>
      </w: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уведомлением заявителей</w:t>
      </w:r>
      <w:r w:rsidR="0077431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6115A0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77431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рассмотрено</w:t>
      </w: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существу, заявителям даны разъяснения действующего законодательства Российской Федерации.</w:t>
      </w:r>
    </w:p>
    <w:p w:rsidR="00D941A0" w:rsidRPr="00DB7507" w:rsidRDefault="00D941A0" w:rsidP="000256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обращений фактов нарушения сроков, предусмотренных Федеральным законом от 02.05.2006 № 59-ФЗ «О порядке рассмотрения обращений граждан Российской Федерации», в указанном периоде допущено не было. Все письменные обращения, содержащие вопросы, не входящие в компетенцию Управления, направлялись </w:t>
      </w:r>
      <w:r w:rsidR="00DB7507"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7507">
        <w:rPr>
          <w:rFonts w:ascii="Times New Roman" w:eastAsia="Times New Roman" w:hAnsi="Times New Roman" w:cs="Times New Roman"/>
          <w:sz w:val="28"/>
          <w:szCs w:val="28"/>
          <w:lang w:eastAsia="ru-RU"/>
        </w:rPr>
        <w:t>в 7-дневный срок по принадлежности, с уведомлением об этом заявителей.</w:t>
      </w:r>
      <w:bookmarkStart w:id="0" w:name="_GoBack"/>
      <w:bookmarkEnd w:id="0"/>
    </w:p>
    <w:p w:rsidR="00D941A0" w:rsidRPr="00DB7507" w:rsidRDefault="00D941A0" w:rsidP="00025655">
      <w:pPr>
        <w:spacing w:after="0"/>
        <w:rPr>
          <w:sz w:val="28"/>
          <w:szCs w:val="28"/>
        </w:rPr>
      </w:pPr>
    </w:p>
    <w:sectPr w:rsidR="00D941A0" w:rsidRPr="00DB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A0"/>
    <w:rsid w:val="00025655"/>
    <w:rsid w:val="00033191"/>
    <w:rsid w:val="0003398E"/>
    <w:rsid w:val="0007486B"/>
    <w:rsid w:val="000F03FC"/>
    <w:rsid w:val="0011646D"/>
    <w:rsid w:val="00163758"/>
    <w:rsid w:val="001B48F8"/>
    <w:rsid w:val="001D5FE8"/>
    <w:rsid w:val="001E007B"/>
    <w:rsid w:val="00252E17"/>
    <w:rsid w:val="0026392D"/>
    <w:rsid w:val="00286502"/>
    <w:rsid w:val="002B326F"/>
    <w:rsid w:val="002D7D58"/>
    <w:rsid w:val="003D3661"/>
    <w:rsid w:val="00441B57"/>
    <w:rsid w:val="00463AB7"/>
    <w:rsid w:val="004F0845"/>
    <w:rsid w:val="005B3CF4"/>
    <w:rsid w:val="005D6EFC"/>
    <w:rsid w:val="006115A0"/>
    <w:rsid w:val="006375FF"/>
    <w:rsid w:val="0070097D"/>
    <w:rsid w:val="00717FD7"/>
    <w:rsid w:val="00774317"/>
    <w:rsid w:val="00784232"/>
    <w:rsid w:val="007F3B89"/>
    <w:rsid w:val="007F57C1"/>
    <w:rsid w:val="00851121"/>
    <w:rsid w:val="008E31FA"/>
    <w:rsid w:val="008E75BB"/>
    <w:rsid w:val="008F5A59"/>
    <w:rsid w:val="0090465C"/>
    <w:rsid w:val="009F7ED4"/>
    <w:rsid w:val="00AF6822"/>
    <w:rsid w:val="00B10EA7"/>
    <w:rsid w:val="00B3035C"/>
    <w:rsid w:val="00BF10AB"/>
    <w:rsid w:val="00C00901"/>
    <w:rsid w:val="00C225A8"/>
    <w:rsid w:val="00CE5FF9"/>
    <w:rsid w:val="00D3276E"/>
    <w:rsid w:val="00D941A0"/>
    <w:rsid w:val="00DB7507"/>
    <w:rsid w:val="00E1409E"/>
    <w:rsid w:val="00E467F2"/>
    <w:rsid w:val="00EB4E6D"/>
    <w:rsid w:val="00E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DF9C5"/>
  <w15:docId w15:val="{6E0C29E2-6DA5-46BB-B7C4-00869BB3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Галактионова_НА</dc:creator>
  <cp:lastModifiedBy>Приёмная</cp:lastModifiedBy>
  <cp:revision>6</cp:revision>
  <cp:lastPrinted>2026-07-10T04:58:00Z</cp:lastPrinted>
  <dcterms:created xsi:type="dcterms:W3CDTF">2023-02-06T07:33:00Z</dcterms:created>
  <dcterms:modified xsi:type="dcterms:W3CDTF">2026-07-10T09:20:00Z</dcterms:modified>
</cp:coreProperties>
</file>