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206CD9" w:rsidRDefault="00516D7E" w:rsidP="00922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43D29">
        <w:rPr>
          <w:rFonts w:ascii="Times New Roman" w:hAnsi="Times New Roman" w:cs="Times New Roman"/>
          <w:b/>
          <w:sz w:val="28"/>
          <w:szCs w:val="28"/>
        </w:rPr>
        <w:t>м</w:t>
      </w:r>
      <w:r w:rsidR="0062156A">
        <w:rPr>
          <w:rFonts w:ascii="Times New Roman" w:hAnsi="Times New Roman" w:cs="Times New Roman"/>
          <w:b/>
          <w:sz w:val="28"/>
          <w:szCs w:val="28"/>
        </w:rPr>
        <w:t>а</w:t>
      </w:r>
      <w:r w:rsidR="003B7D35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06226D">
        <w:rPr>
          <w:rFonts w:ascii="Times New Roman" w:hAnsi="Times New Roman" w:cs="Times New Roman"/>
          <w:b/>
          <w:sz w:val="28"/>
          <w:szCs w:val="28"/>
        </w:rPr>
        <w:t>2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52845" w:rsidRPr="0071357C" w:rsidRDefault="00A52845" w:rsidP="00466050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A6F9B">
        <w:rPr>
          <w:rFonts w:ascii="Times New Roman" w:eastAsia="Calibri" w:hAnsi="Times New Roman" w:cs="Times New Roman"/>
          <w:sz w:val="28"/>
          <w:szCs w:val="28"/>
        </w:rPr>
        <w:t>м</w:t>
      </w:r>
      <w:r w:rsidRPr="0062156A">
        <w:rPr>
          <w:rFonts w:ascii="Times New Roman" w:eastAsia="Calibri" w:hAnsi="Times New Roman" w:cs="Times New Roman"/>
          <w:sz w:val="28"/>
          <w:szCs w:val="28"/>
        </w:rPr>
        <w:t>ае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2</w:t>
      </w:r>
      <w:r w:rsidR="00DA6F9B">
        <w:rPr>
          <w:rFonts w:ascii="Times New Roman" w:eastAsia="Calibri" w:hAnsi="Times New Roman" w:cs="Times New Roman"/>
          <w:sz w:val="28"/>
          <w:szCs w:val="28"/>
        </w:rPr>
        <w:t>38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 (всего с начала года экспертиза проведена в отношении 1</w:t>
      </w:r>
      <w:r w:rsidR="00DA6F9B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DA6F9B">
        <w:rPr>
          <w:rFonts w:ascii="Times New Roman" w:eastAsia="Calibri" w:hAnsi="Times New Roman" w:cs="Times New Roman"/>
          <w:sz w:val="28"/>
          <w:szCs w:val="28"/>
        </w:rPr>
        <w:t>9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</w:t>
      </w:r>
      <w:r>
        <w:rPr>
          <w:rFonts w:ascii="Times New Roman" w:eastAsia="Calibri" w:hAnsi="Times New Roman" w:cs="Times New Roman"/>
          <w:sz w:val="28"/>
          <w:szCs w:val="28"/>
        </w:rPr>
        <w:t>ального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A6F9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>); по 1</w:t>
      </w:r>
      <w:r w:rsidR="00DA6F9B">
        <w:rPr>
          <w:rFonts w:ascii="Times New Roman" w:eastAsia="Calibri" w:hAnsi="Times New Roman" w:cs="Times New Roman"/>
          <w:sz w:val="28"/>
          <w:szCs w:val="28"/>
        </w:rPr>
        <w:t>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актам подготовлены заключения о несоответствии их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 (с начала года выявлен</w:t>
      </w:r>
      <w:r w:rsidR="00DA6F9B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6F9B">
        <w:rPr>
          <w:rFonts w:ascii="Times New Roman" w:eastAsia="Calibri" w:hAnsi="Times New Roman" w:cs="Times New Roman"/>
          <w:sz w:val="28"/>
          <w:szCs w:val="28"/>
        </w:rPr>
        <w:t>68</w:t>
      </w:r>
      <w:r w:rsidR="003B7D35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DA6F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A6F9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>, не соответствующи</w:t>
      </w:r>
      <w:r w:rsidR="00DA6F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>
        <w:rPr>
          <w:rFonts w:ascii="Times New Roman" w:eastAsia="Calibri" w:hAnsi="Times New Roman" w:cs="Times New Roman"/>
          <w:sz w:val="28"/>
          <w:szCs w:val="28"/>
        </w:rPr>
        <w:t>аконодательству</w:t>
      </w:r>
      <w:r w:rsidR="0091435C">
        <w:rPr>
          <w:rFonts w:ascii="Times New Roman" w:eastAsia="Calibri" w:hAnsi="Times New Roman" w:cs="Times New Roman"/>
          <w:sz w:val="28"/>
          <w:szCs w:val="28"/>
        </w:rPr>
        <w:t>),</w:t>
      </w:r>
      <w:r w:rsidR="0091435C" w:rsidRP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A6F9B">
        <w:rPr>
          <w:rFonts w:ascii="Times New Roman" w:eastAsia="Calibri" w:hAnsi="Times New Roman" w:cs="Times New Roman"/>
          <w:sz w:val="28"/>
          <w:szCs w:val="28"/>
        </w:rPr>
        <w:t>2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A6F9B">
        <w:rPr>
          <w:rFonts w:ascii="Times New Roman" w:eastAsia="Calibri" w:hAnsi="Times New Roman" w:cs="Times New Roman"/>
          <w:sz w:val="28"/>
          <w:szCs w:val="28"/>
        </w:rPr>
        <w:t>ах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выявлен</w:t>
      </w:r>
      <w:r w:rsidR="00DA6F9B">
        <w:rPr>
          <w:rFonts w:ascii="Times New Roman" w:eastAsia="Calibri" w:hAnsi="Times New Roman" w:cs="Times New Roman"/>
          <w:sz w:val="28"/>
          <w:szCs w:val="28"/>
        </w:rPr>
        <w:t>ы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1435C" w:rsidRPr="00AF78C5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DA6F9B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91435C" w:rsidRPr="00AF78C5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DA6F9B">
        <w:rPr>
          <w:rFonts w:ascii="Times New Roman" w:eastAsia="Calibri" w:hAnsi="Times New Roman" w:cs="Times New Roman"/>
          <w:sz w:val="28"/>
          <w:szCs w:val="28"/>
        </w:rPr>
        <w:t>ы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DA6F9B">
        <w:rPr>
          <w:rFonts w:ascii="Times New Roman" w:eastAsia="Calibri" w:hAnsi="Times New Roman" w:cs="Times New Roman"/>
          <w:sz w:val="28"/>
          <w:szCs w:val="28"/>
        </w:rPr>
        <w:t>по 1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91435C" w:rsidRPr="0091435C">
        <w:rPr>
          <w:rFonts w:ascii="Times New Roman" w:eastAsia="Calibri" w:hAnsi="Times New Roman" w:cs="Times New Roman"/>
          <w:sz w:val="28"/>
          <w:szCs w:val="28"/>
        </w:rPr>
        <w:t>(с начала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DA6F9B">
        <w:rPr>
          <w:rFonts w:ascii="Times New Roman" w:eastAsia="Calibri" w:hAnsi="Times New Roman" w:cs="Times New Roman"/>
          <w:sz w:val="28"/>
          <w:szCs w:val="28"/>
        </w:rPr>
        <w:t>7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актах</w:t>
      </w:r>
      <w:r w:rsidR="0091435C" w:rsidRPr="0091435C">
        <w:rPr>
          <w:rFonts w:ascii="Times New Roman" w:eastAsia="Calibri" w:hAnsi="Times New Roman" w:cs="Times New Roman"/>
          <w:sz w:val="28"/>
          <w:szCs w:val="28"/>
        </w:rPr>
        <w:t xml:space="preserve"> выявлено </w:t>
      </w:r>
      <w:r w:rsidR="00DA6F9B">
        <w:rPr>
          <w:rFonts w:ascii="Times New Roman" w:eastAsia="Calibri" w:hAnsi="Times New Roman" w:cs="Times New Roman"/>
          <w:sz w:val="28"/>
          <w:szCs w:val="28"/>
        </w:rPr>
        <w:t>8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1435C">
        <w:rPr>
          <w:rFonts w:ascii="Times New Roman" w:eastAsia="Calibri" w:hAnsi="Times New Roman" w:cs="Times New Roman"/>
          <w:sz w:val="28"/>
          <w:szCs w:val="28"/>
        </w:rPr>
        <w:t>корфакторов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); рассмотрено </w:t>
      </w:r>
      <w:r w:rsidR="00DA6F9B">
        <w:rPr>
          <w:rFonts w:ascii="Times New Roman" w:eastAsia="Calibri" w:hAnsi="Times New Roman" w:cs="Times New Roman"/>
          <w:sz w:val="28"/>
          <w:szCs w:val="28"/>
        </w:rPr>
        <w:t>9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проектов региональных актов (с начала года – </w:t>
      </w:r>
      <w:r w:rsidR="00DA6F9B">
        <w:rPr>
          <w:rFonts w:ascii="Times New Roman" w:eastAsia="Calibri" w:hAnsi="Times New Roman" w:cs="Times New Roman"/>
          <w:sz w:val="28"/>
          <w:szCs w:val="28"/>
        </w:rPr>
        <w:t>64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DA6F9B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); по </w:t>
      </w:r>
      <w:r w:rsidR="003B7D35">
        <w:rPr>
          <w:rFonts w:ascii="Times New Roman" w:eastAsia="Calibri" w:hAnsi="Times New Roman" w:cs="Times New Roman"/>
          <w:sz w:val="28"/>
          <w:szCs w:val="28"/>
        </w:rPr>
        <w:t>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Управлением подготовлены заключения с замечаниями и/или предложениями (всего с начала года заключения с замечаниями и/или предложениями даны на </w:t>
      </w:r>
      <w:r w:rsidR="003B7D35">
        <w:rPr>
          <w:rFonts w:ascii="Times New Roman" w:eastAsia="Calibri" w:hAnsi="Times New Roman" w:cs="Times New Roman"/>
          <w:sz w:val="28"/>
          <w:szCs w:val="28"/>
        </w:rPr>
        <w:t>2</w:t>
      </w:r>
      <w:r w:rsidR="00DA6F9B">
        <w:rPr>
          <w:rFonts w:ascii="Times New Roman" w:eastAsia="Calibri" w:hAnsi="Times New Roman" w:cs="Times New Roman"/>
          <w:sz w:val="28"/>
          <w:szCs w:val="28"/>
        </w:rPr>
        <w:t>9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DA6F9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>На основании экспертных заключений в соответствие с требованиями федерального законодательства приведено 1</w:t>
      </w:r>
      <w:r w:rsidR="00DA6F9B">
        <w:rPr>
          <w:rFonts w:ascii="Times New Roman" w:eastAsia="Calibri" w:hAnsi="Times New Roman" w:cs="Times New Roman"/>
          <w:sz w:val="28"/>
          <w:szCs w:val="28"/>
        </w:rPr>
        <w:t>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краевых нормативных правовых актов (с начала года - </w:t>
      </w:r>
      <w:r w:rsidR="00DA6F9B">
        <w:rPr>
          <w:rFonts w:ascii="Times New Roman" w:eastAsia="Calibri" w:hAnsi="Times New Roman" w:cs="Times New Roman"/>
          <w:sz w:val="28"/>
          <w:szCs w:val="28"/>
        </w:rPr>
        <w:t>4</w:t>
      </w:r>
      <w:r w:rsidR="003B7D35">
        <w:rPr>
          <w:rFonts w:ascii="Times New Roman" w:eastAsia="Calibri" w:hAnsi="Times New Roman" w:cs="Times New Roman"/>
          <w:sz w:val="28"/>
          <w:szCs w:val="28"/>
        </w:rPr>
        <w:t>8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(с учетом выявленных ранее)</w:t>
      </w:r>
      <w:r w:rsidR="00F04AE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F04AE3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="00F04AE3">
        <w:rPr>
          <w:rFonts w:ascii="Times New Roman" w:eastAsia="Calibri" w:hAnsi="Times New Roman" w:cs="Times New Roman"/>
          <w:sz w:val="28"/>
          <w:szCs w:val="28"/>
        </w:rPr>
        <w:t xml:space="preserve"> устранены в 3 актах </w:t>
      </w:r>
      <w:r w:rsidR="00F04AE3" w:rsidRPr="00F04AE3">
        <w:rPr>
          <w:rFonts w:ascii="Times New Roman" w:eastAsia="Calibri" w:hAnsi="Times New Roman" w:cs="Times New Roman"/>
          <w:sz w:val="28"/>
          <w:szCs w:val="28"/>
        </w:rPr>
        <w:t xml:space="preserve">(с начала года </w:t>
      </w:r>
      <w:r w:rsidR="00F04AE3">
        <w:rPr>
          <w:rFonts w:ascii="Times New Roman" w:eastAsia="Calibri" w:hAnsi="Times New Roman" w:cs="Times New Roman"/>
          <w:sz w:val="28"/>
          <w:szCs w:val="28"/>
        </w:rPr>
        <w:t>–</w:t>
      </w:r>
      <w:r w:rsidR="00F04AE3" w:rsidRPr="00F04A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4AE3">
        <w:rPr>
          <w:rFonts w:ascii="Times New Roman" w:eastAsia="Calibri" w:hAnsi="Times New Roman" w:cs="Times New Roman"/>
          <w:sz w:val="28"/>
          <w:szCs w:val="28"/>
        </w:rPr>
        <w:t xml:space="preserve">в 12 актах </w:t>
      </w:r>
      <w:r w:rsidR="00F04AE3" w:rsidRPr="00F04AE3">
        <w:rPr>
          <w:rFonts w:ascii="Times New Roman" w:eastAsia="Calibri" w:hAnsi="Times New Roman" w:cs="Times New Roman"/>
          <w:sz w:val="28"/>
          <w:szCs w:val="28"/>
        </w:rPr>
        <w:t>(с учетом выявленных ранее)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91435C">
        <w:rPr>
          <w:rFonts w:ascii="Times New Roman" w:eastAsia="Calibri" w:hAnsi="Times New Roman" w:cs="Times New Roman"/>
          <w:sz w:val="28"/>
          <w:szCs w:val="28"/>
        </w:rPr>
        <w:t>3</w:t>
      </w:r>
      <w:r w:rsidR="00F04AE3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>.0</w:t>
      </w:r>
      <w:r w:rsidR="00F04AE3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91435C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остаются не приведенными в соответствие с действующим законодательством </w:t>
      </w:r>
      <w:r w:rsidR="007D6F4F">
        <w:rPr>
          <w:rFonts w:ascii="Times New Roman" w:eastAsia="Calibri" w:hAnsi="Times New Roman" w:cs="Times New Roman"/>
          <w:sz w:val="28"/>
          <w:szCs w:val="28"/>
        </w:rPr>
        <w:t>42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>– отсутствуют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3B7D35">
        <w:rPr>
          <w:rFonts w:ascii="Times New Roman" w:eastAsia="Calibri" w:hAnsi="Times New Roman" w:cs="Times New Roman"/>
          <w:sz w:val="28"/>
          <w:szCs w:val="28"/>
        </w:rPr>
        <w:t>2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7D6F4F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</w:t>
      </w:r>
      <w:r w:rsidR="0091435C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04AE3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1435C">
        <w:rPr>
          <w:rFonts w:ascii="Times New Roman" w:eastAsia="Calibri" w:hAnsi="Times New Roman" w:cs="Times New Roman"/>
          <w:sz w:val="28"/>
          <w:szCs w:val="28"/>
        </w:rPr>
        <w:t>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2C02" w:rsidRPr="00410D7B" w:rsidRDefault="00F02C02" w:rsidP="00410D7B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16647E">
        <w:rPr>
          <w:rFonts w:ascii="Times New Roman" w:eastAsia="Calibri" w:hAnsi="Times New Roman" w:cs="Times New Roman"/>
          <w:sz w:val="28"/>
          <w:szCs w:val="28"/>
        </w:rPr>
        <w:t>о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58B6">
        <w:rPr>
          <w:rFonts w:ascii="Times New Roman" w:eastAsia="Calibri" w:hAnsi="Times New Roman" w:cs="Times New Roman"/>
          <w:sz w:val="28"/>
          <w:szCs w:val="28"/>
        </w:rPr>
        <w:t>1</w:t>
      </w:r>
      <w:r w:rsidR="00B71D31">
        <w:rPr>
          <w:rFonts w:ascii="Times New Roman" w:eastAsia="Calibri" w:hAnsi="Times New Roman" w:cs="Times New Roman"/>
          <w:sz w:val="28"/>
          <w:szCs w:val="28"/>
        </w:rPr>
        <w:t>80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16647E" w:rsidRPr="00B37237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E46531" w:rsidRPr="00B37237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0CCA">
        <w:rPr>
          <w:rFonts w:ascii="Times New Roman" w:eastAsia="Calibri" w:hAnsi="Times New Roman" w:cs="Times New Roman"/>
          <w:sz w:val="28"/>
          <w:szCs w:val="28"/>
        </w:rPr>
        <w:t>170</w:t>
      </w:r>
      <w:bookmarkStart w:id="0" w:name="_GoBack"/>
      <w:bookmarkEnd w:id="0"/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дополнительных сведени</w:t>
      </w:r>
      <w:r w:rsidR="002C58B6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2C58B6">
        <w:rPr>
          <w:rFonts w:ascii="Times New Roman" w:eastAsia="Calibri" w:hAnsi="Times New Roman" w:cs="Times New Roman"/>
          <w:sz w:val="28"/>
          <w:szCs w:val="28"/>
        </w:rPr>
        <w:t>3</w:t>
      </w:r>
      <w:r w:rsidR="000D0CCA">
        <w:rPr>
          <w:rFonts w:ascii="Times New Roman" w:eastAsia="Calibri" w:hAnsi="Times New Roman" w:cs="Times New Roman"/>
          <w:sz w:val="28"/>
          <w:szCs w:val="28"/>
        </w:rPr>
        <w:t>1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0CCA">
        <w:rPr>
          <w:rFonts w:ascii="Times New Roman" w:eastAsia="Calibri" w:hAnsi="Times New Roman" w:cs="Times New Roman"/>
          <w:sz w:val="28"/>
          <w:szCs w:val="28"/>
        </w:rPr>
        <w:t>ма</w:t>
      </w:r>
      <w:r w:rsidR="002C58B6">
        <w:rPr>
          <w:rFonts w:ascii="Times New Roman" w:eastAsia="Calibri" w:hAnsi="Times New Roman" w:cs="Times New Roman"/>
          <w:sz w:val="28"/>
          <w:szCs w:val="28"/>
        </w:rPr>
        <w:t>я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37202">
        <w:rPr>
          <w:rFonts w:ascii="Times New Roman" w:eastAsia="Calibri" w:hAnsi="Times New Roman" w:cs="Times New Roman"/>
          <w:sz w:val="28"/>
          <w:szCs w:val="28"/>
        </w:rPr>
        <w:t>2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0D0CCA">
        <w:rPr>
          <w:rFonts w:ascii="Times New Roman" w:eastAsia="Calibri" w:hAnsi="Times New Roman" w:cs="Times New Roman"/>
          <w:sz w:val="28"/>
          <w:szCs w:val="28"/>
        </w:rPr>
        <w:t>5031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2C58B6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C58B6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C58B6">
        <w:rPr>
          <w:rFonts w:ascii="Times New Roman" w:eastAsia="Calibri" w:hAnsi="Times New Roman" w:cs="Times New Roman"/>
          <w:sz w:val="28"/>
          <w:szCs w:val="28"/>
        </w:rPr>
        <w:t>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A35A3" w:rsidRPr="008A0808" w:rsidRDefault="00E4048B" w:rsidP="005B22AF">
      <w:pPr>
        <w:pStyle w:val="a3"/>
        <w:numPr>
          <w:ilvl w:val="0"/>
          <w:numId w:val="1"/>
        </w:num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6F1D04" w:rsidRDefault="006F1D04" w:rsidP="006F1D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начало 2022 года на государственной регистрации находилось 7 муниципальных правовых актов и 2 проекта муниципальных правовых актов.</w:t>
      </w:r>
    </w:p>
    <w:p w:rsidR="006F1D04" w:rsidRDefault="006F1D04" w:rsidP="006F1D04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Всего с начала 2022 года на государ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ственную регистрацию поступило </w:t>
      </w:r>
      <w:r w:rsidR="00DE2A53">
        <w:rPr>
          <w:rFonts w:ascii="Times New Roman" w:eastAsia="Calibri" w:hAnsi="Times New Roman" w:cs="Times New Roman"/>
          <w:sz w:val="28"/>
          <w:szCs w:val="28"/>
        </w:rPr>
        <w:t>28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</w:t>
      </w:r>
      <w:r w:rsidR="003B7D35">
        <w:rPr>
          <w:rFonts w:ascii="Times New Roman" w:eastAsia="Calibri" w:hAnsi="Times New Roman" w:cs="Times New Roman"/>
          <w:sz w:val="28"/>
          <w:szCs w:val="28"/>
        </w:rPr>
        <w:t>а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DE2A53">
        <w:rPr>
          <w:rFonts w:ascii="Times New Roman" w:eastAsia="Calibri" w:hAnsi="Times New Roman" w:cs="Times New Roman"/>
          <w:sz w:val="28"/>
          <w:szCs w:val="28"/>
        </w:rPr>
        <w:t>зарегистрирован</w:t>
      </w:r>
      <w:r w:rsidR="006E4EF3" w:rsidRPr="003726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2A53">
        <w:rPr>
          <w:rFonts w:ascii="Times New Roman" w:eastAsia="Calibri" w:hAnsi="Times New Roman" w:cs="Times New Roman"/>
          <w:sz w:val="28"/>
          <w:szCs w:val="28"/>
        </w:rPr>
        <w:t>31</w:t>
      </w:r>
      <w:r w:rsidRPr="00372665">
        <w:rPr>
          <w:rFonts w:ascii="Times New Roman" w:eastAsia="Calibri" w:hAnsi="Times New Roman" w:cs="Times New Roman"/>
          <w:sz w:val="28"/>
          <w:szCs w:val="28"/>
        </w:rPr>
        <w:t xml:space="preserve"> муниц</w:t>
      </w:r>
      <w:r w:rsidR="00DE2A53">
        <w:rPr>
          <w:rFonts w:ascii="Times New Roman" w:eastAsia="Calibri" w:hAnsi="Times New Roman" w:cs="Times New Roman"/>
          <w:sz w:val="28"/>
          <w:szCs w:val="28"/>
        </w:rPr>
        <w:t>ипальный правовой</w:t>
      </w:r>
      <w:r w:rsidRPr="00372665">
        <w:rPr>
          <w:rFonts w:ascii="Times New Roman" w:eastAsia="Calibri" w:hAnsi="Times New Roman" w:cs="Times New Roman"/>
          <w:sz w:val="28"/>
          <w:szCs w:val="28"/>
        </w:rPr>
        <w:t xml:space="preserve"> акт; отказано в </w:t>
      </w:r>
      <w:r w:rsidR="00DE2A53">
        <w:rPr>
          <w:rFonts w:ascii="Times New Roman" w:eastAsia="Calibri" w:hAnsi="Times New Roman" w:cs="Times New Roman"/>
          <w:sz w:val="28"/>
          <w:szCs w:val="28"/>
        </w:rPr>
        <w:t>государственной регистрации по 2 муниципальным правовым актам</w:t>
      </w:r>
      <w:r w:rsidRPr="00372665">
        <w:rPr>
          <w:rFonts w:ascii="Times New Roman" w:eastAsia="Calibri" w:hAnsi="Times New Roman" w:cs="Times New Roman"/>
          <w:sz w:val="28"/>
          <w:szCs w:val="28"/>
        </w:rPr>
        <w:t>; возвращен без рассмотрения 1 муницип</w:t>
      </w:r>
      <w:r w:rsidR="006E4EF3" w:rsidRPr="00372665">
        <w:rPr>
          <w:rFonts w:ascii="Times New Roman" w:eastAsia="Calibri" w:hAnsi="Times New Roman" w:cs="Times New Roman"/>
          <w:sz w:val="28"/>
          <w:szCs w:val="28"/>
        </w:rPr>
        <w:t>альный правовой акт;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 поступило </w:t>
      </w:r>
      <w:r w:rsidR="00DE2A53">
        <w:rPr>
          <w:rFonts w:ascii="Times New Roman" w:eastAsia="Calibri" w:hAnsi="Times New Roman" w:cs="Times New Roman"/>
          <w:sz w:val="28"/>
          <w:szCs w:val="28"/>
        </w:rPr>
        <w:t>10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 проектов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ых правовых актов; рассмотрено </w:t>
      </w:r>
      <w:r w:rsidR="00DE2A53">
        <w:rPr>
          <w:rFonts w:ascii="Times New Roman" w:eastAsia="Calibri" w:hAnsi="Times New Roman" w:cs="Times New Roman"/>
          <w:sz w:val="28"/>
          <w:szCs w:val="28"/>
        </w:rPr>
        <w:t>10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 проектов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актов.</w:t>
      </w:r>
    </w:p>
    <w:p w:rsidR="006F1D04" w:rsidRPr="00066A9B" w:rsidRDefault="006F1D04" w:rsidP="00066A9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22">
        <w:rPr>
          <w:rFonts w:ascii="Times New Roman" w:eastAsia="Calibri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по состоянию на </w:t>
      </w:r>
      <w:r w:rsidR="00DE2A53">
        <w:rPr>
          <w:rFonts w:ascii="Times New Roman" w:eastAsia="Calibri" w:hAnsi="Times New Roman" w:cs="Times New Roman"/>
          <w:sz w:val="28"/>
          <w:szCs w:val="28"/>
        </w:rPr>
        <w:t>31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2A53">
        <w:rPr>
          <w:rFonts w:ascii="Times New Roman" w:eastAsia="Calibri" w:hAnsi="Times New Roman" w:cs="Times New Roman"/>
          <w:sz w:val="28"/>
          <w:szCs w:val="28"/>
        </w:rPr>
        <w:t xml:space="preserve">мая </w:t>
      </w:r>
      <w:r w:rsidRPr="00695322">
        <w:rPr>
          <w:rFonts w:ascii="Times New Roman" w:eastAsia="Calibri" w:hAnsi="Times New Roman" w:cs="Times New Roman"/>
          <w:sz w:val="28"/>
          <w:szCs w:val="28"/>
        </w:rPr>
        <w:t>2022 года всег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>о содержится 5</w:t>
      </w:r>
      <w:r w:rsidR="00DE2A53">
        <w:rPr>
          <w:rFonts w:ascii="Times New Roman" w:eastAsia="Calibri" w:hAnsi="Times New Roman" w:cs="Times New Roman"/>
          <w:sz w:val="28"/>
          <w:szCs w:val="28"/>
        </w:rPr>
        <w:t>113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 (уставов - 849; МПА - 42</w:t>
      </w:r>
      <w:r w:rsidR="00DE2A53">
        <w:rPr>
          <w:rFonts w:ascii="Times New Roman" w:eastAsia="Calibri" w:hAnsi="Times New Roman" w:cs="Times New Roman"/>
          <w:sz w:val="28"/>
          <w:szCs w:val="28"/>
        </w:rPr>
        <w:t>64</w:t>
      </w:r>
      <w:r w:rsidRPr="00695322">
        <w:rPr>
          <w:rFonts w:ascii="Times New Roman" w:eastAsia="Calibri" w:hAnsi="Times New Roman" w:cs="Times New Roman"/>
          <w:sz w:val="28"/>
          <w:szCs w:val="28"/>
        </w:rPr>
        <w:t xml:space="preserve">), из них действующих </w:t>
      </w:r>
      <w:r w:rsidR="00A30A3E" w:rsidRPr="00695322">
        <w:rPr>
          <w:rFonts w:ascii="Times New Roman" w:eastAsia="Calibri" w:hAnsi="Times New Roman" w:cs="Times New Roman"/>
          <w:sz w:val="28"/>
          <w:szCs w:val="28"/>
        </w:rPr>
        <w:t>–</w:t>
      </w:r>
      <w:r w:rsidRPr="006953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3A37">
        <w:rPr>
          <w:rFonts w:ascii="Times New Roman" w:eastAsia="Calibri" w:hAnsi="Times New Roman" w:cs="Times New Roman"/>
          <w:sz w:val="28"/>
          <w:szCs w:val="28"/>
        </w:rPr>
        <w:t>629</w:t>
      </w:r>
      <w:r w:rsidR="00A30A3E" w:rsidRPr="006953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5322">
        <w:rPr>
          <w:rFonts w:ascii="Times New Roman" w:eastAsia="Calibri" w:hAnsi="Times New Roman" w:cs="Times New Roman"/>
          <w:sz w:val="28"/>
          <w:szCs w:val="28"/>
        </w:rPr>
        <w:t>муниципальных правовы</w:t>
      </w:r>
      <w:r w:rsidR="00603A37">
        <w:rPr>
          <w:rFonts w:ascii="Times New Roman" w:eastAsia="Calibri" w:hAnsi="Times New Roman" w:cs="Times New Roman"/>
          <w:sz w:val="28"/>
          <w:szCs w:val="28"/>
        </w:rPr>
        <w:t>х актов (уставов - 69; МПА - 560</w:t>
      </w:r>
      <w:r w:rsidRPr="00695322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E540F" w:rsidRDefault="008E540F" w:rsidP="008E5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6226D"/>
    <w:rsid w:val="00066A9B"/>
    <w:rsid w:val="0007178A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F1421"/>
    <w:rsid w:val="000F15E5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C71B7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3145C"/>
    <w:rsid w:val="00232674"/>
    <w:rsid w:val="00236B85"/>
    <w:rsid w:val="002453A5"/>
    <w:rsid w:val="00262495"/>
    <w:rsid w:val="00262F19"/>
    <w:rsid w:val="002733DE"/>
    <w:rsid w:val="00295E57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F1953"/>
    <w:rsid w:val="00301B47"/>
    <w:rsid w:val="003321B7"/>
    <w:rsid w:val="003431B3"/>
    <w:rsid w:val="0035661E"/>
    <w:rsid w:val="003566A3"/>
    <w:rsid w:val="00372665"/>
    <w:rsid w:val="00374C5F"/>
    <w:rsid w:val="003766F6"/>
    <w:rsid w:val="003904D7"/>
    <w:rsid w:val="00390FF2"/>
    <w:rsid w:val="00391C6A"/>
    <w:rsid w:val="003920A7"/>
    <w:rsid w:val="00394E72"/>
    <w:rsid w:val="003A54E5"/>
    <w:rsid w:val="003B7AE9"/>
    <w:rsid w:val="003B7D35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509E9"/>
    <w:rsid w:val="004611CF"/>
    <w:rsid w:val="004655AB"/>
    <w:rsid w:val="00466050"/>
    <w:rsid w:val="00473356"/>
    <w:rsid w:val="00473F8C"/>
    <w:rsid w:val="00475D24"/>
    <w:rsid w:val="004C1049"/>
    <w:rsid w:val="004F4181"/>
    <w:rsid w:val="005047B6"/>
    <w:rsid w:val="00504D4F"/>
    <w:rsid w:val="00513679"/>
    <w:rsid w:val="00515A4D"/>
    <w:rsid w:val="00516D7E"/>
    <w:rsid w:val="005354F1"/>
    <w:rsid w:val="00543D29"/>
    <w:rsid w:val="005653D0"/>
    <w:rsid w:val="00581E15"/>
    <w:rsid w:val="00584B4A"/>
    <w:rsid w:val="00595EC1"/>
    <w:rsid w:val="005A3BB2"/>
    <w:rsid w:val="005A3EB8"/>
    <w:rsid w:val="005A7192"/>
    <w:rsid w:val="005B564A"/>
    <w:rsid w:val="005C2375"/>
    <w:rsid w:val="005C350D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537A9"/>
    <w:rsid w:val="00655FCB"/>
    <w:rsid w:val="00662D00"/>
    <w:rsid w:val="00664370"/>
    <w:rsid w:val="006667EA"/>
    <w:rsid w:val="00684816"/>
    <w:rsid w:val="0068708F"/>
    <w:rsid w:val="00695322"/>
    <w:rsid w:val="00695DB4"/>
    <w:rsid w:val="006A35A3"/>
    <w:rsid w:val="006B610E"/>
    <w:rsid w:val="006B7CC8"/>
    <w:rsid w:val="006E4EF3"/>
    <w:rsid w:val="006F1D04"/>
    <w:rsid w:val="006F24B0"/>
    <w:rsid w:val="00705ADE"/>
    <w:rsid w:val="0071357C"/>
    <w:rsid w:val="007171E1"/>
    <w:rsid w:val="00717C72"/>
    <w:rsid w:val="00725DE1"/>
    <w:rsid w:val="00732E4E"/>
    <w:rsid w:val="00734F18"/>
    <w:rsid w:val="00747376"/>
    <w:rsid w:val="00790DE3"/>
    <w:rsid w:val="00793446"/>
    <w:rsid w:val="007A4EC1"/>
    <w:rsid w:val="007A6848"/>
    <w:rsid w:val="007D6F4F"/>
    <w:rsid w:val="007E3AB8"/>
    <w:rsid w:val="007E6EAD"/>
    <w:rsid w:val="007E74FE"/>
    <w:rsid w:val="007F16E2"/>
    <w:rsid w:val="0081198A"/>
    <w:rsid w:val="008334FE"/>
    <w:rsid w:val="0084089A"/>
    <w:rsid w:val="00851E38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900946"/>
    <w:rsid w:val="0091435C"/>
    <w:rsid w:val="00920FE5"/>
    <w:rsid w:val="0092207E"/>
    <w:rsid w:val="00922E37"/>
    <w:rsid w:val="00942329"/>
    <w:rsid w:val="00960C0B"/>
    <w:rsid w:val="00964A61"/>
    <w:rsid w:val="00966E63"/>
    <w:rsid w:val="009844CD"/>
    <w:rsid w:val="009853DE"/>
    <w:rsid w:val="009B03E1"/>
    <w:rsid w:val="009B4A5C"/>
    <w:rsid w:val="009C4C1D"/>
    <w:rsid w:val="009D4395"/>
    <w:rsid w:val="009E09EE"/>
    <w:rsid w:val="009E6617"/>
    <w:rsid w:val="00A30391"/>
    <w:rsid w:val="00A30A3E"/>
    <w:rsid w:val="00A3350C"/>
    <w:rsid w:val="00A41DEA"/>
    <w:rsid w:val="00A4232B"/>
    <w:rsid w:val="00A45F89"/>
    <w:rsid w:val="00A52845"/>
    <w:rsid w:val="00A54265"/>
    <w:rsid w:val="00A626BE"/>
    <w:rsid w:val="00AA2CF5"/>
    <w:rsid w:val="00AA7A27"/>
    <w:rsid w:val="00AB36FF"/>
    <w:rsid w:val="00AC26F1"/>
    <w:rsid w:val="00AC6472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70499"/>
    <w:rsid w:val="00B71D31"/>
    <w:rsid w:val="00B7784B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E7054"/>
    <w:rsid w:val="00BF6A16"/>
    <w:rsid w:val="00C2225B"/>
    <w:rsid w:val="00C41392"/>
    <w:rsid w:val="00C50912"/>
    <w:rsid w:val="00C82492"/>
    <w:rsid w:val="00C8524A"/>
    <w:rsid w:val="00C91883"/>
    <w:rsid w:val="00C95BEE"/>
    <w:rsid w:val="00C96FB0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F0BBF"/>
    <w:rsid w:val="00D04673"/>
    <w:rsid w:val="00D13A20"/>
    <w:rsid w:val="00D2003F"/>
    <w:rsid w:val="00D37202"/>
    <w:rsid w:val="00D41B73"/>
    <w:rsid w:val="00D60014"/>
    <w:rsid w:val="00D6234D"/>
    <w:rsid w:val="00D82DA7"/>
    <w:rsid w:val="00D83049"/>
    <w:rsid w:val="00D831E9"/>
    <w:rsid w:val="00D92023"/>
    <w:rsid w:val="00DA2E7B"/>
    <w:rsid w:val="00DA6F9B"/>
    <w:rsid w:val="00DC00C3"/>
    <w:rsid w:val="00DC246F"/>
    <w:rsid w:val="00DE0435"/>
    <w:rsid w:val="00DE23F3"/>
    <w:rsid w:val="00DE2A53"/>
    <w:rsid w:val="00DE336B"/>
    <w:rsid w:val="00DE469D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72A83"/>
    <w:rsid w:val="00EA25B3"/>
    <w:rsid w:val="00EB14A9"/>
    <w:rsid w:val="00EB5F39"/>
    <w:rsid w:val="00EC0440"/>
    <w:rsid w:val="00EC2C5D"/>
    <w:rsid w:val="00EC3213"/>
    <w:rsid w:val="00EC350E"/>
    <w:rsid w:val="00ED1C1C"/>
    <w:rsid w:val="00ED5A19"/>
    <w:rsid w:val="00ED74B4"/>
    <w:rsid w:val="00EE6BA2"/>
    <w:rsid w:val="00EF0573"/>
    <w:rsid w:val="00F02C02"/>
    <w:rsid w:val="00F04AE3"/>
    <w:rsid w:val="00F21832"/>
    <w:rsid w:val="00F31ABD"/>
    <w:rsid w:val="00F43B19"/>
    <w:rsid w:val="00F50B43"/>
    <w:rsid w:val="00F5740C"/>
    <w:rsid w:val="00F7566F"/>
    <w:rsid w:val="00F97C76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1EDC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01359-F27D-4F63-824F-647E12154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Самойлова</cp:lastModifiedBy>
  <cp:revision>9</cp:revision>
  <cp:lastPrinted>2020-04-06T03:28:00Z</cp:lastPrinted>
  <dcterms:created xsi:type="dcterms:W3CDTF">2022-06-02T06:46:00Z</dcterms:created>
  <dcterms:modified xsi:type="dcterms:W3CDTF">2022-06-02T11:28:00Z</dcterms:modified>
</cp:coreProperties>
</file>