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2156A">
        <w:rPr>
          <w:rFonts w:ascii="Times New Roman" w:hAnsi="Times New Roman" w:cs="Times New Roman"/>
          <w:b/>
          <w:sz w:val="28"/>
          <w:szCs w:val="28"/>
        </w:rPr>
        <w:t>марте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6226D">
        <w:rPr>
          <w:rFonts w:ascii="Times New Roman" w:hAnsi="Times New Roman" w:cs="Times New Roman"/>
          <w:b/>
          <w:sz w:val="28"/>
          <w:szCs w:val="28"/>
        </w:rPr>
        <w:t>2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62156A">
        <w:rPr>
          <w:rFonts w:ascii="Times New Roman" w:eastAsia="Calibri" w:hAnsi="Times New Roman" w:cs="Times New Roman"/>
          <w:sz w:val="28"/>
          <w:szCs w:val="28"/>
        </w:rPr>
        <w:t>ар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>4 нормативных правовых актов Пермского края (всего с начала года экспертиза проведена в отношении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ального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); по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несоответствии их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выявлено 36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актов, не соответствующих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91435C">
        <w:rPr>
          <w:rFonts w:ascii="Times New Roman" w:eastAsia="Calibri" w:hAnsi="Times New Roman" w:cs="Times New Roman"/>
          <w:sz w:val="28"/>
          <w:szCs w:val="28"/>
        </w:rPr>
        <w:t>),</w:t>
      </w:r>
      <w:r w:rsidR="0091435C" w:rsidRP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в 3 актах выявлены </w:t>
      </w:r>
      <w:proofErr w:type="spellStart"/>
      <w:r w:rsidR="0091435C" w:rsidRPr="00AF78C5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91435C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91435C" w:rsidRPr="00AF78C5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ы (3) </w:t>
      </w:r>
      <w:r w:rsidR="0091435C" w:rsidRPr="0091435C">
        <w:rPr>
          <w:rFonts w:ascii="Times New Roman" w:eastAsia="Calibri" w:hAnsi="Times New Roman" w:cs="Times New Roman"/>
          <w:sz w:val="28"/>
          <w:szCs w:val="28"/>
        </w:rPr>
        <w:t>(с начала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в 4 актах</w:t>
      </w:r>
      <w:r w:rsidR="0091435C" w:rsidRPr="0091435C">
        <w:rPr>
          <w:rFonts w:ascii="Times New Roman" w:eastAsia="Calibri" w:hAnsi="Times New Roman" w:cs="Times New Roman"/>
          <w:sz w:val="28"/>
          <w:szCs w:val="28"/>
        </w:rPr>
        <w:t xml:space="preserve"> выявлено 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5 </w:t>
      </w:r>
      <w:proofErr w:type="spellStart"/>
      <w:r w:rsidR="0091435C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); рассмотрено 14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проектов региональных актов (с начала года – </w:t>
      </w:r>
      <w:r w:rsidR="0091435C">
        <w:rPr>
          <w:rFonts w:ascii="Times New Roman" w:eastAsia="Calibri" w:hAnsi="Times New Roman" w:cs="Times New Roman"/>
          <w:sz w:val="28"/>
          <w:szCs w:val="28"/>
        </w:rPr>
        <w:t>42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91435C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Управлением подготовлены заключения с замечаниями и/или предложениями (всего с начала года заключения с замечаниями и/или предложениями даны на </w:t>
      </w:r>
      <w:r w:rsidR="0091435C">
        <w:rPr>
          <w:rFonts w:ascii="Times New Roman" w:eastAsia="Calibri" w:hAnsi="Times New Roman" w:cs="Times New Roman"/>
          <w:sz w:val="28"/>
          <w:szCs w:val="28"/>
        </w:rPr>
        <w:t>17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проектов).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требованиями федерального законодательства приведено 1</w:t>
      </w:r>
      <w:r w:rsidR="0091435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актов (с начала года - </w:t>
      </w:r>
      <w:r w:rsidR="0091435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>3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91435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>1.0</w:t>
      </w:r>
      <w:r w:rsidR="0091435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91435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остаются не приведенными в соответствие с действующим законодательством 3</w:t>
      </w:r>
      <w:r w:rsidR="0091435C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>– отсутствуют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1, более полугода – 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1435C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89C">
        <w:rPr>
          <w:rFonts w:ascii="Times New Roman" w:eastAsia="Calibri" w:hAnsi="Times New Roman" w:cs="Times New Roman"/>
          <w:sz w:val="28"/>
          <w:szCs w:val="28"/>
        </w:rPr>
        <w:t>227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89C">
        <w:rPr>
          <w:rFonts w:ascii="Times New Roman" w:eastAsia="Calibri" w:hAnsi="Times New Roman" w:cs="Times New Roman"/>
          <w:sz w:val="28"/>
          <w:szCs w:val="28"/>
        </w:rPr>
        <w:t>492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236B85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0B289C">
        <w:rPr>
          <w:rFonts w:ascii="Times New Roman" w:eastAsia="Calibri" w:hAnsi="Times New Roman" w:cs="Times New Roman"/>
          <w:sz w:val="28"/>
          <w:szCs w:val="28"/>
        </w:rPr>
        <w:t>31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89C">
        <w:rPr>
          <w:rFonts w:ascii="Times New Roman" w:eastAsia="Calibri" w:hAnsi="Times New Roman" w:cs="Times New Roman"/>
          <w:sz w:val="28"/>
          <w:szCs w:val="28"/>
        </w:rPr>
        <w:t>марта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7202">
        <w:rPr>
          <w:rFonts w:ascii="Times New Roman" w:eastAsia="Calibri" w:hAnsi="Times New Roman" w:cs="Times New Roman"/>
          <w:sz w:val="28"/>
          <w:szCs w:val="28"/>
        </w:rPr>
        <w:t>2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D37202">
        <w:rPr>
          <w:rFonts w:ascii="Times New Roman" w:eastAsia="Calibri" w:hAnsi="Times New Roman" w:cs="Times New Roman"/>
          <w:sz w:val="28"/>
          <w:szCs w:val="28"/>
        </w:rPr>
        <w:t>4</w:t>
      </w:r>
      <w:r w:rsidR="000B289C">
        <w:rPr>
          <w:rFonts w:ascii="Times New Roman" w:eastAsia="Calibri" w:hAnsi="Times New Roman" w:cs="Times New Roman"/>
          <w:sz w:val="28"/>
          <w:szCs w:val="28"/>
        </w:rPr>
        <w:t>721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0B289C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0B289C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lastRenderedPageBreak/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6F1D04" w:rsidP="006F1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2022 года на государственной регистрации находилось 7 муниципальных правовых актов и 2 проекта муниципальных правовых актов.</w:t>
      </w:r>
    </w:p>
    <w:p w:rsidR="006F1D04" w:rsidRDefault="006F1D04" w:rsidP="006F1D0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с начала 2022 года на государ</w:t>
      </w:r>
      <w:r w:rsidR="006E4EF3">
        <w:rPr>
          <w:rFonts w:ascii="Times New Roman" w:eastAsia="Calibri" w:hAnsi="Times New Roman" w:cs="Times New Roman"/>
          <w:sz w:val="28"/>
          <w:szCs w:val="28"/>
        </w:rPr>
        <w:t>ственную регистрацию поступило 13 муниципальных правовых актов; зарегистрировано 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отказано в государственной регистрации по 1 муниципальному правовому акту; возвращен без рассмотрения 1 муницип</w:t>
      </w:r>
      <w:r w:rsidR="006E4EF3">
        <w:rPr>
          <w:rFonts w:ascii="Times New Roman" w:eastAsia="Calibri" w:hAnsi="Times New Roman" w:cs="Times New Roman"/>
          <w:sz w:val="28"/>
          <w:szCs w:val="28"/>
        </w:rPr>
        <w:t>альный правовой акт; поступило 5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6E4EF3">
        <w:rPr>
          <w:rFonts w:ascii="Times New Roman" w:eastAsia="Calibri" w:hAnsi="Times New Roman" w:cs="Times New Roman"/>
          <w:sz w:val="28"/>
          <w:szCs w:val="28"/>
        </w:rPr>
        <w:t>ых правовых актов; рассмотрено 6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актов.</w:t>
      </w:r>
    </w:p>
    <w:p w:rsidR="006F1D04" w:rsidRPr="00066A9B" w:rsidRDefault="006F1D04" w:rsidP="00066A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31 марта </w:t>
      </w:r>
      <w:r>
        <w:rPr>
          <w:rFonts w:ascii="Times New Roman" w:eastAsia="Calibri" w:hAnsi="Times New Roman" w:cs="Times New Roman"/>
          <w:sz w:val="28"/>
          <w:szCs w:val="28"/>
        </w:rPr>
        <w:t>2022 года всег</w:t>
      </w:r>
      <w:r w:rsidR="006E4EF3">
        <w:rPr>
          <w:rFonts w:ascii="Times New Roman" w:eastAsia="Calibri" w:hAnsi="Times New Roman" w:cs="Times New Roman"/>
          <w:sz w:val="28"/>
          <w:szCs w:val="28"/>
        </w:rPr>
        <w:t>о содержится 5096 муниципальных правовых актов (уставов - 849; МПА - 4247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F3">
        <w:rPr>
          <w:rFonts w:ascii="Times New Roman" w:eastAsia="Calibri" w:hAnsi="Times New Roman" w:cs="Times New Roman"/>
          <w:sz w:val="28"/>
          <w:szCs w:val="28"/>
        </w:rPr>
        <w:t>615</w:t>
      </w:r>
      <w:r w:rsidR="00A30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6E4EF3">
        <w:rPr>
          <w:rFonts w:ascii="Times New Roman" w:eastAsia="Calibri" w:hAnsi="Times New Roman" w:cs="Times New Roman"/>
          <w:sz w:val="28"/>
          <w:szCs w:val="28"/>
        </w:rPr>
        <w:t>х актов (уставов - 69; МПА - 546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6A9B"/>
    <w:rsid w:val="0007178A"/>
    <w:rsid w:val="00082BD1"/>
    <w:rsid w:val="000A01A7"/>
    <w:rsid w:val="000A6E87"/>
    <w:rsid w:val="000B289C"/>
    <w:rsid w:val="000C6EE2"/>
    <w:rsid w:val="000D0FB7"/>
    <w:rsid w:val="000D213D"/>
    <w:rsid w:val="000D2424"/>
    <w:rsid w:val="000D689D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6050"/>
    <w:rsid w:val="00473356"/>
    <w:rsid w:val="00473F8C"/>
    <w:rsid w:val="00475D24"/>
    <w:rsid w:val="004C1049"/>
    <w:rsid w:val="004F4181"/>
    <w:rsid w:val="005047B6"/>
    <w:rsid w:val="00504D4F"/>
    <w:rsid w:val="00516D7E"/>
    <w:rsid w:val="005354F1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6ED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E4EF3"/>
    <w:rsid w:val="006F1D04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6A16"/>
    <w:rsid w:val="00C2225B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D04673"/>
    <w:rsid w:val="00D13A20"/>
    <w:rsid w:val="00D2003F"/>
    <w:rsid w:val="00D37202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F02C02"/>
    <w:rsid w:val="00F21832"/>
    <w:rsid w:val="00F31ABD"/>
    <w:rsid w:val="00F43B19"/>
    <w:rsid w:val="00F50B43"/>
    <w:rsid w:val="00F5740C"/>
    <w:rsid w:val="00F7566F"/>
    <w:rsid w:val="00F97C76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6E05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CD30-29A3-461A-A390-2DE44F7D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5</cp:revision>
  <cp:lastPrinted>2020-04-06T03:28:00Z</cp:lastPrinted>
  <dcterms:created xsi:type="dcterms:W3CDTF">2022-03-30T17:42:00Z</dcterms:created>
  <dcterms:modified xsi:type="dcterms:W3CDTF">2022-04-01T05:34:00Z</dcterms:modified>
</cp:coreProperties>
</file>