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906FE">
        <w:rPr>
          <w:rFonts w:ascii="Times New Roman" w:hAnsi="Times New Roman" w:cs="Times New Roman"/>
          <w:b/>
          <w:sz w:val="28"/>
          <w:szCs w:val="28"/>
        </w:rPr>
        <w:t>н</w:t>
      </w:r>
      <w:r w:rsidR="003D6B1D">
        <w:rPr>
          <w:rFonts w:ascii="Times New Roman" w:hAnsi="Times New Roman" w:cs="Times New Roman"/>
          <w:b/>
          <w:sz w:val="28"/>
          <w:szCs w:val="28"/>
        </w:rPr>
        <w:t>оябр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E1F8F">
        <w:rPr>
          <w:rFonts w:ascii="Times New Roman" w:eastAsia="Calibri" w:hAnsi="Times New Roman" w:cs="Times New Roman"/>
          <w:sz w:val="28"/>
          <w:szCs w:val="28"/>
        </w:rPr>
        <w:t>н</w:t>
      </w:r>
      <w:r w:rsidR="00AD0638">
        <w:rPr>
          <w:rFonts w:ascii="Times New Roman" w:eastAsia="Calibri" w:hAnsi="Times New Roman" w:cs="Times New Roman"/>
          <w:sz w:val="28"/>
          <w:szCs w:val="28"/>
        </w:rPr>
        <w:t>оябр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0E1F8F">
        <w:rPr>
          <w:rFonts w:ascii="Times New Roman" w:eastAsia="Calibri" w:hAnsi="Times New Roman" w:cs="Times New Roman"/>
          <w:sz w:val="28"/>
          <w:szCs w:val="28"/>
        </w:rPr>
        <w:t>197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EC063B">
        <w:rPr>
          <w:rFonts w:ascii="Times New Roman" w:eastAsia="Calibri" w:hAnsi="Times New Roman" w:cs="Times New Roman"/>
          <w:sz w:val="28"/>
          <w:szCs w:val="28"/>
        </w:rPr>
        <w:t>28</w:t>
      </w:r>
      <w:r w:rsidR="000E1F8F">
        <w:rPr>
          <w:rFonts w:ascii="Times New Roman" w:eastAsia="Calibri" w:hAnsi="Times New Roman" w:cs="Times New Roman"/>
          <w:sz w:val="28"/>
          <w:szCs w:val="28"/>
        </w:rPr>
        <w:t>76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="000E1F8F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их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F8F">
        <w:rPr>
          <w:rFonts w:ascii="Times New Roman" w:eastAsia="Calibri" w:hAnsi="Times New Roman" w:cs="Times New Roman"/>
          <w:sz w:val="28"/>
          <w:szCs w:val="28"/>
        </w:rPr>
        <w:t>1</w:t>
      </w:r>
      <w:r w:rsidR="00063F6B">
        <w:rPr>
          <w:rFonts w:ascii="Times New Roman" w:eastAsia="Calibri" w:hAnsi="Times New Roman" w:cs="Times New Roman"/>
          <w:sz w:val="28"/>
          <w:szCs w:val="28"/>
        </w:rPr>
        <w:t>3</w:t>
      </w:r>
      <w:r w:rsidR="000E1F8F">
        <w:rPr>
          <w:rFonts w:ascii="Times New Roman" w:eastAsia="Calibri" w:hAnsi="Times New Roman" w:cs="Times New Roman"/>
          <w:sz w:val="28"/>
          <w:szCs w:val="28"/>
        </w:rPr>
        <w:t>7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>
        <w:rPr>
          <w:rFonts w:ascii="Times New Roman" w:eastAsia="Calibri" w:hAnsi="Times New Roman" w:cs="Times New Roman"/>
          <w:sz w:val="28"/>
          <w:szCs w:val="28"/>
        </w:rPr>
        <w:t>2</w:t>
      </w:r>
      <w:r w:rsidR="000E1F8F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0E1F8F">
        <w:rPr>
          <w:rFonts w:ascii="Times New Roman" w:eastAsia="Calibri" w:hAnsi="Times New Roman" w:cs="Times New Roman"/>
          <w:sz w:val="28"/>
          <w:szCs w:val="28"/>
        </w:rPr>
        <w:t>198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EC063B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Управлением подготовлены заключения с замечаниями и/или предложениями (всего с начала года заключения с замечаниями и/или предложениями даны на </w:t>
      </w:r>
      <w:r w:rsidR="000E1F8F">
        <w:rPr>
          <w:rFonts w:ascii="Times New Roman" w:eastAsia="Calibri" w:hAnsi="Times New Roman" w:cs="Times New Roman"/>
          <w:sz w:val="28"/>
          <w:szCs w:val="28"/>
        </w:rPr>
        <w:t>104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в 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акте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EC063B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 (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выявлено 1</w:t>
      </w:r>
      <w:r w:rsidR="000E1F8F">
        <w:rPr>
          <w:rFonts w:ascii="Times New Roman" w:eastAsia="Calibri" w:hAnsi="Times New Roman" w:cs="Times New Roman"/>
          <w:sz w:val="28"/>
          <w:szCs w:val="28"/>
        </w:rPr>
        <w:t xml:space="preserve">7 </w:t>
      </w:r>
      <w:proofErr w:type="spellStart"/>
      <w:r w:rsidR="000E1F8F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0E1F8F">
        <w:rPr>
          <w:rFonts w:ascii="Times New Roman" w:eastAsia="Calibri" w:hAnsi="Times New Roman" w:cs="Times New Roman"/>
          <w:sz w:val="28"/>
          <w:szCs w:val="28"/>
        </w:rPr>
        <w:t xml:space="preserve"> в 14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актах и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4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EC063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63F6B">
        <w:rPr>
          <w:rFonts w:ascii="Times New Roman" w:eastAsia="Calibri" w:hAnsi="Times New Roman" w:cs="Times New Roman"/>
          <w:sz w:val="28"/>
          <w:szCs w:val="28"/>
        </w:rPr>
        <w:t>4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0E1F8F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(с начала года - </w:t>
      </w:r>
      <w:r w:rsidR="000E1F8F">
        <w:rPr>
          <w:rFonts w:ascii="Times New Roman" w:eastAsia="Calibri" w:hAnsi="Times New Roman" w:cs="Times New Roman"/>
          <w:sz w:val="28"/>
          <w:szCs w:val="28"/>
        </w:rPr>
        <w:t>95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="00C028BD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0E1F8F">
        <w:rPr>
          <w:rFonts w:ascii="Times New Roman" w:eastAsia="Calibri" w:hAnsi="Times New Roman" w:cs="Times New Roman"/>
          <w:sz w:val="28"/>
          <w:szCs w:val="28"/>
        </w:rPr>
        <w:t>1</w:t>
      </w:r>
      <w:r w:rsidR="00C028BD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063F6B">
        <w:rPr>
          <w:rFonts w:ascii="Times New Roman" w:eastAsia="Calibri" w:hAnsi="Times New Roman" w:cs="Times New Roman"/>
          <w:sz w:val="28"/>
          <w:szCs w:val="28"/>
        </w:rPr>
        <w:t>6</w:t>
      </w:r>
      <w:r w:rsidR="000E1F8F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0E1F8F">
        <w:rPr>
          <w:rFonts w:ascii="Times New Roman" w:eastAsia="Calibri" w:hAnsi="Times New Roman" w:cs="Times New Roman"/>
          <w:sz w:val="28"/>
          <w:szCs w:val="28"/>
        </w:rPr>
        <w:t>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E1F8F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0E1F8F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E1F8F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  <w:t>250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291">
        <w:rPr>
          <w:rFonts w:ascii="Times New Roman" w:eastAsia="Calibri" w:hAnsi="Times New Roman" w:cs="Times New Roman"/>
          <w:sz w:val="28"/>
          <w:szCs w:val="28"/>
        </w:rPr>
        <w:t>266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B1041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713291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291">
        <w:rPr>
          <w:rFonts w:ascii="Times New Roman" w:eastAsia="Calibri" w:hAnsi="Times New Roman" w:cs="Times New Roman"/>
          <w:sz w:val="28"/>
          <w:szCs w:val="28"/>
        </w:rPr>
        <w:t>но</w:t>
      </w:r>
      <w:r w:rsidR="00DB1041">
        <w:rPr>
          <w:rFonts w:ascii="Times New Roman" w:eastAsia="Calibri" w:hAnsi="Times New Roman" w:cs="Times New Roman"/>
          <w:sz w:val="28"/>
          <w:szCs w:val="28"/>
        </w:rPr>
        <w:t>ября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D0CCA">
        <w:rPr>
          <w:rFonts w:ascii="Times New Roman" w:eastAsia="Calibri" w:hAnsi="Times New Roman" w:cs="Times New Roman"/>
          <w:sz w:val="28"/>
          <w:szCs w:val="28"/>
        </w:rPr>
        <w:t>5</w:t>
      </w:r>
      <w:r w:rsidR="00713291">
        <w:rPr>
          <w:rFonts w:ascii="Times New Roman" w:eastAsia="Calibri" w:hAnsi="Times New Roman" w:cs="Times New Roman"/>
          <w:sz w:val="28"/>
          <w:szCs w:val="28"/>
        </w:rPr>
        <w:t>569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ственную регистрацию поступило </w:t>
      </w:r>
      <w:r w:rsidR="00C2794E">
        <w:rPr>
          <w:rFonts w:ascii="Times New Roman" w:eastAsia="Calibri" w:hAnsi="Times New Roman" w:cs="Times New Roman"/>
          <w:sz w:val="28"/>
          <w:szCs w:val="28"/>
        </w:rPr>
        <w:t>62</w:t>
      </w:r>
      <w:r w:rsidR="005C2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801D7F">
        <w:rPr>
          <w:rFonts w:ascii="Times New Roman" w:eastAsia="Calibri" w:hAnsi="Times New Roman" w:cs="Times New Roman"/>
          <w:sz w:val="28"/>
          <w:szCs w:val="28"/>
        </w:rPr>
        <w:t>а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2A53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801D7F">
        <w:rPr>
          <w:rFonts w:ascii="Times New Roman" w:eastAsia="Calibri" w:hAnsi="Times New Roman" w:cs="Times New Roman"/>
          <w:sz w:val="28"/>
          <w:szCs w:val="28"/>
        </w:rPr>
        <w:t>о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94E">
        <w:rPr>
          <w:rFonts w:ascii="Times New Roman" w:eastAsia="Calibri" w:hAnsi="Times New Roman" w:cs="Times New Roman"/>
          <w:sz w:val="28"/>
          <w:szCs w:val="28"/>
        </w:rPr>
        <w:t>60</w:t>
      </w:r>
      <w:r w:rsidR="005C2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665">
        <w:rPr>
          <w:rFonts w:ascii="Times New Roman" w:eastAsia="Calibri" w:hAnsi="Times New Roman" w:cs="Times New Roman"/>
          <w:sz w:val="28"/>
          <w:szCs w:val="28"/>
        </w:rPr>
        <w:t>муниц</w:t>
      </w:r>
      <w:r w:rsidR="00801D7F">
        <w:rPr>
          <w:rFonts w:ascii="Times New Roman" w:eastAsia="Calibri" w:hAnsi="Times New Roman" w:cs="Times New Roman"/>
          <w:sz w:val="28"/>
          <w:szCs w:val="28"/>
        </w:rPr>
        <w:t>ипальных</w:t>
      </w:r>
      <w:r w:rsidR="00C03886">
        <w:rPr>
          <w:rFonts w:ascii="Times New Roman" w:eastAsia="Calibri" w:hAnsi="Times New Roman" w:cs="Times New Roman"/>
          <w:sz w:val="28"/>
          <w:szCs w:val="28"/>
        </w:rPr>
        <w:t xml:space="preserve"> пра</w:t>
      </w:r>
      <w:r w:rsidR="00801D7F">
        <w:rPr>
          <w:rFonts w:ascii="Times New Roman" w:eastAsia="Calibri" w:hAnsi="Times New Roman" w:cs="Times New Roman"/>
          <w:sz w:val="28"/>
          <w:szCs w:val="28"/>
        </w:rPr>
        <w:t>вовых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665">
        <w:rPr>
          <w:rFonts w:ascii="Times New Roman" w:eastAsia="Calibri" w:hAnsi="Times New Roman" w:cs="Times New Roman"/>
          <w:sz w:val="28"/>
          <w:szCs w:val="28"/>
        </w:rPr>
        <w:lastRenderedPageBreak/>
        <w:t>акт</w:t>
      </w:r>
      <w:r w:rsidR="00801D7F">
        <w:rPr>
          <w:rFonts w:ascii="Times New Roman" w:eastAsia="Calibri" w:hAnsi="Times New Roman" w:cs="Times New Roman"/>
          <w:sz w:val="28"/>
          <w:szCs w:val="28"/>
        </w:rPr>
        <w:t>ов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; отказано в </w:t>
      </w:r>
      <w:r w:rsidR="00A54A1D">
        <w:rPr>
          <w:rFonts w:ascii="Times New Roman" w:eastAsia="Calibri" w:hAnsi="Times New Roman" w:cs="Times New Roman"/>
          <w:sz w:val="28"/>
          <w:szCs w:val="28"/>
        </w:rPr>
        <w:t>государственной регистрации по 3</w:t>
      </w:r>
      <w:r w:rsidR="00DE2A53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</w:t>
      </w:r>
      <w:r w:rsidRPr="00372665">
        <w:rPr>
          <w:rFonts w:ascii="Times New Roman" w:eastAsia="Calibri" w:hAnsi="Times New Roman" w:cs="Times New Roman"/>
          <w:sz w:val="28"/>
          <w:szCs w:val="28"/>
        </w:rPr>
        <w:t>; возвращен без рассмотрения 1 муницип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альный правовой акт;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 поступил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D7F">
        <w:rPr>
          <w:rFonts w:ascii="Times New Roman" w:eastAsia="Calibri" w:hAnsi="Times New Roman" w:cs="Times New Roman"/>
          <w:sz w:val="28"/>
          <w:szCs w:val="28"/>
        </w:rPr>
        <w:t>21 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актов; рассмотрено </w:t>
      </w:r>
      <w:r w:rsidR="00C2794E">
        <w:rPr>
          <w:rFonts w:ascii="Times New Roman" w:eastAsia="Calibri" w:hAnsi="Times New Roman" w:cs="Times New Roman"/>
          <w:sz w:val="28"/>
          <w:szCs w:val="28"/>
        </w:rPr>
        <w:t>23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C2794E">
        <w:rPr>
          <w:rFonts w:ascii="Times New Roman" w:eastAsia="Calibri" w:hAnsi="Times New Roman" w:cs="Times New Roman"/>
          <w:sz w:val="28"/>
          <w:szCs w:val="28"/>
        </w:rPr>
        <w:t>30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ноября </w:t>
      </w:r>
      <w:r w:rsidRPr="00695322"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о содержится </w:t>
      </w:r>
      <w:r w:rsidR="00C2794E">
        <w:rPr>
          <w:rFonts w:ascii="Times New Roman" w:eastAsia="Calibri" w:hAnsi="Times New Roman" w:cs="Times New Roman"/>
          <w:sz w:val="28"/>
          <w:szCs w:val="28"/>
        </w:rPr>
        <w:t>5142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C2794E">
        <w:rPr>
          <w:rFonts w:ascii="Times New Roman" w:eastAsia="Calibri" w:hAnsi="Times New Roman" w:cs="Times New Roman"/>
          <w:sz w:val="28"/>
          <w:szCs w:val="28"/>
        </w:rPr>
        <w:t>ых правовых акта</w:t>
      </w:r>
      <w:bookmarkStart w:id="0" w:name="_GoBack"/>
      <w:bookmarkEnd w:id="0"/>
      <w:r w:rsidR="00804B9E">
        <w:rPr>
          <w:rFonts w:ascii="Times New Roman" w:eastAsia="Calibri" w:hAnsi="Times New Roman" w:cs="Times New Roman"/>
          <w:sz w:val="28"/>
          <w:szCs w:val="28"/>
        </w:rPr>
        <w:t xml:space="preserve"> (уставов - 850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- 42</w:t>
      </w:r>
      <w:r w:rsidR="00C2794E">
        <w:rPr>
          <w:rFonts w:ascii="Times New Roman" w:eastAsia="Calibri" w:hAnsi="Times New Roman" w:cs="Times New Roman"/>
          <w:sz w:val="28"/>
          <w:szCs w:val="28"/>
        </w:rPr>
        <w:t>92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94E">
        <w:rPr>
          <w:rFonts w:ascii="Times New Roman" w:eastAsia="Calibri" w:hAnsi="Times New Roman" w:cs="Times New Roman"/>
          <w:sz w:val="28"/>
          <w:szCs w:val="28"/>
        </w:rPr>
        <w:t>605</w:t>
      </w:r>
      <w:r w:rsidR="00B813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B8131D">
        <w:rPr>
          <w:rFonts w:ascii="Times New Roman" w:eastAsia="Calibri" w:hAnsi="Times New Roman" w:cs="Times New Roman"/>
          <w:sz w:val="28"/>
          <w:szCs w:val="28"/>
        </w:rPr>
        <w:t>х актов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-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62; МПА - 543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D7F"/>
    <w:rsid w:val="00804B9E"/>
    <w:rsid w:val="0081198A"/>
    <w:rsid w:val="00825479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2E7B"/>
    <w:rsid w:val="00DA6F9B"/>
    <w:rsid w:val="00DB1041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B828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2438-5427-40FA-9460-1F2C5134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7</cp:revision>
  <cp:lastPrinted>2020-04-06T03:28:00Z</cp:lastPrinted>
  <dcterms:created xsi:type="dcterms:W3CDTF">2022-12-13T05:33:00Z</dcterms:created>
  <dcterms:modified xsi:type="dcterms:W3CDTF">2022-12-14T05:04:00Z</dcterms:modified>
</cp:coreProperties>
</file>