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Default="00516D7E" w:rsidP="00A167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F5F4C">
        <w:rPr>
          <w:rFonts w:ascii="Times New Roman" w:hAnsi="Times New Roman" w:cs="Times New Roman"/>
          <w:b/>
          <w:sz w:val="28"/>
          <w:szCs w:val="28"/>
        </w:rPr>
        <w:t>янва</w:t>
      </w:r>
      <w:r w:rsidR="003D6B1D">
        <w:rPr>
          <w:rFonts w:ascii="Times New Roman" w:hAnsi="Times New Roman" w:cs="Times New Roman"/>
          <w:b/>
          <w:sz w:val="28"/>
          <w:szCs w:val="28"/>
        </w:rPr>
        <w:t>р</w:t>
      </w:r>
      <w:r w:rsidR="006F37A2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6D3342">
        <w:rPr>
          <w:rFonts w:ascii="Times New Roman" w:hAnsi="Times New Roman" w:cs="Times New Roman"/>
          <w:b/>
          <w:sz w:val="28"/>
          <w:szCs w:val="28"/>
        </w:rPr>
        <w:t>4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D3342" w:rsidRPr="00206CD9" w:rsidRDefault="006D3342" w:rsidP="00A167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845" w:rsidRPr="0071357C" w:rsidRDefault="00A52845" w:rsidP="00A167B2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F5F4C">
        <w:rPr>
          <w:rFonts w:ascii="Times New Roman" w:eastAsia="Calibri" w:hAnsi="Times New Roman" w:cs="Times New Roman"/>
          <w:sz w:val="28"/>
          <w:szCs w:val="28"/>
        </w:rPr>
        <w:t>янва</w:t>
      </w:r>
      <w:r w:rsidR="00AD0638">
        <w:rPr>
          <w:rFonts w:ascii="Times New Roman" w:eastAsia="Calibri" w:hAnsi="Times New Roman" w:cs="Times New Roman"/>
          <w:sz w:val="28"/>
          <w:szCs w:val="28"/>
        </w:rPr>
        <w:t>р</w:t>
      </w:r>
      <w:r w:rsidRPr="0062156A">
        <w:rPr>
          <w:rFonts w:ascii="Times New Roman" w:eastAsia="Calibri" w:hAnsi="Times New Roman" w:cs="Times New Roman"/>
          <w:sz w:val="28"/>
          <w:szCs w:val="28"/>
        </w:rPr>
        <w:t>е 202</w:t>
      </w:r>
      <w:r w:rsidR="00943063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</w:t>
      </w:r>
      <w:r w:rsidR="00943063">
        <w:rPr>
          <w:rFonts w:ascii="Times New Roman" w:eastAsia="Calibri" w:hAnsi="Times New Roman" w:cs="Times New Roman"/>
          <w:sz w:val="28"/>
          <w:szCs w:val="28"/>
        </w:rPr>
        <w:t>287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края; по </w:t>
      </w:r>
      <w:r w:rsidR="00943063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A04CA7">
        <w:rPr>
          <w:rFonts w:ascii="Times New Roman" w:eastAsia="Calibri" w:hAnsi="Times New Roman" w:cs="Times New Roman"/>
          <w:sz w:val="28"/>
          <w:szCs w:val="28"/>
        </w:rPr>
        <w:t>ам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подготовлены заключения о несоответствии нормам федерального законодател</w:t>
      </w:r>
      <w:r>
        <w:rPr>
          <w:rFonts w:ascii="Times New Roman" w:eastAsia="Calibri" w:hAnsi="Times New Roman" w:cs="Times New Roman"/>
          <w:sz w:val="28"/>
          <w:szCs w:val="28"/>
        </w:rPr>
        <w:t>ьства; рассмотрен</w:t>
      </w:r>
      <w:r w:rsidR="00EC063B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3063">
        <w:rPr>
          <w:rFonts w:ascii="Times New Roman" w:eastAsia="Calibri" w:hAnsi="Times New Roman" w:cs="Times New Roman"/>
          <w:sz w:val="28"/>
          <w:szCs w:val="28"/>
        </w:rPr>
        <w:t>10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EC063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актов; по </w:t>
      </w:r>
      <w:r w:rsidR="00E677ED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проектам </w:t>
      </w:r>
      <w:r w:rsidR="0022559B">
        <w:rPr>
          <w:rFonts w:ascii="Times New Roman" w:eastAsia="Calibri" w:hAnsi="Times New Roman" w:cs="Times New Roman"/>
          <w:sz w:val="28"/>
          <w:szCs w:val="28"/>
        </w:rPr>
        <w:t>да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ны заключения </w:t>
      </w:r>
      <w:r w:rsidR="00943063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>с замечаниями и/или предложениями</w:t>
      </w:r>
      <w:r w:rsidR="00063F6B">
        <w:rPr>
          <w:rFonts w:ascii="Times New Roman" w:eastAsia="Calibri" w:hAnsi="Times New Roman" w:cs="Times New Roman"/>
          <w:sz w:val="28"/>
          <w:szCs w:val="28"/>
        </w:rPr>
        <w:t xml:space="preserve">; в </w:t>
      </w:r>
      <w:r w:rsidR="00EC063B">
        <w:rPr>
          <w:rFonts w:ascii="Times New Roman" w:eastAsia="Calibri" w:hAnsi="Times New Roman" w:cs="Times New Roman"/>
          <w:sz w:val="28"/>
          <w:szCs w:val="28"/>
        </w:rPr>
        <w:t>1</w:t>
      </w:r>
      <w:r w:rsid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3063">
        <w:rPr>
          <w:rFonts w:ascii="Times New Roman" w:eastAsia="Calibri" w:hAnsi="Times New Roman" w:cs="Times New Roman"/>
          <w:sz w:val="28"/>
          <w:szCs w:val="28"/>
        </w:rPr>
        <w:t>акте</w:t>
      </w:r>
      <w:r w:rsid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выявлен </w:t>
      </w:r>
      <w:proofErr w:type="spellStart"/>
      <w:r w:rsidR="00825479" w:rsidRPr="0082547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E677ED">
        <w:rPr>
          <w:rFonts w:ascii="Times New Roman" w:eastAsia="Calibri" w:hAnsi="Times New Roman" w:cs="Times New Roman"/>
          <w:sz w:val="28"/>
          <w:szCs w:val="28"/>
        </w:rPr>
        <w:t>й</w:t>
      </w:r>
      <w:proofErr w:type="spellEnd"/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>На основании экспертных заключений в соответствие с федеральн</w:t>
      </w:r>
      <w:r w:rsidR="00943063">
        <w:rPr>
          <w:rFonts w:ascii="Times New Roman" w:eastAsia="Calibri" w:hAnsi="Times New Roman" w:cs="Times New Roman"/>
          <w:sz w:val="28"/>
          <w:szCs w:val="28"/>
        </w:rPr>
        <w:t>ым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законодательств</w:t>
      </w:r>
      <w:r w:rsidR="00943063">
        <w:rPr>
          <w:rFonts w:ascii="Times New Roman" w:eastAsia="Calibri" w:hAnsi="Times New Roman" w:cs="Times New Roman"/>
          <w:sz w:val="28"/>
          <w:szCs w:val="28"/>
        </w:rPr>
        <w:t>ом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приведено </w:t>
      </w:r>
      <w:r w:rsidR="00943063">
        <w:rPr>
          <w:rFonts w:ascii="Times New Roman" w:eastAsia="Calibri" w:hAnsi="Times New Roman" w:cs="Times New Roman"/>
          <w:sz w:val="28"/>
          <w:szCs w:val="28"/>
        </w:rPr>
        <w:t>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краевых нормативных правовых акт</w:t>
      </w:r>
      <w:r w:rsidR="00943063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(с учетом выявленных ранее).</w:t>
      </w:r>
    </w:p>
    <w:p w:rsid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C028BD">
        <w:rPr>
          <w:rFonts w:ascii="Times New Roman" w:eastAsia="Calibri" w:hAnsi="Times New Roman" w:cs="Times New Roman"/>
          <w:sz w:val="28"/>
          <w:szCs w:val="28"/>
        </w:rPr>
        <w:t>0</w:t>
      </w:r>
      <w:r w:rsidR="002508C0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  <w:r w:rsidR="0022559B">
        <w:rPr>
          <w:rFonts w:ascii="Times New Roman" w:eastAsia="Calibri" w:hAnsi="Times New Roman" w:cs="Times New Roman"/>
          <w:sz w:val="28"/>
          <w:szCs w:val="28"/>
        </w:rPr>
        <w:t>0</w:t>
      </w:r>
      <w:r w:rsidR="002508C0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943063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 w:rsidR="000E1F8F">
        <w:rPr>
          <w:rFonts w:ascii="Times New Roman" w:eastAsia="Calibri" w:hAnsi="Times New Roman" w:cs="Times New Roman"/>
          <w:sz w:val="28"/>
          <w:szCs w:val="28"/>
        </w:rPr>
        <w:t>ю</w:t>
      </w:r>
      <w:r w:rsidRPr="0062156A">
        <w:rPr>
          <w:rFonts w:ascii="Times New Roman" w:eastAsia="Calibri" w:hAnsi="Times New Roman" w:cs="Times New Roman"/>
          <w:sz w:val="28"/>
          <w:szCs w:val="28"/>
        </w:rPr>
        <w:t>тся не приведенным</w:t>
      </w:r>
      <w:r w:rsidR="000E1F8F">
        <w:rPr>
          <w:rFonts w:ascii="Times New Roman" w:eastAsia="Calibri" w:hAnsi="Times New Roman" w:cs="Times New Roman"/>
          <w:sz w:val="28"/>
          <w:szCs w:val="28"/>
        </w:rPr>
        <w:t>и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в соответствие </w:t>
      </w:r>
      <w:r w:rsidR="00063F6B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с действующим законодательством </w:t>
      </w:r>
      <w:r w:rsidR="00943063">
        <w:rPr>
          <w:rFonts w:ascii="Times New Roman" w:eastAsia="Calibri" w:hAnsi="Times New Roman" w:cs="Times New Roman"/>
          <w:sz w:val="28"/>
          <w:szCs w:val="28"/>
        </w:rPr>
        <w:t>55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2255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43063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825479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943063">
        <w:rPr>
          <w:rFonts w:ascii="Times New Roman" w:eastAsia="Calibri" w:hAnsi="Times New Roman" w:cs="Times New Roman"/>
          <w:sz w:val="28"/>
          <w:szCs w:val="28"/>
        </w:rPr>
        <w:t>6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 w:rsidR="00943063">
        <w:rPr>
          <w:rFonts w:ascii="Times New Roman" w:eastAsia="Calibri" w:hAnsi="Times New Roman" w:cs="Times New Roman"/>
          <w:sz w:val="28"/>
          <w:szCs w:val="28"/>
        </w:rPr>
        <w:t>9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</w:t>
      </w:r>
      <w:r w:rsidR="0091435C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43063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1435C">
        <w:rPr>
          <w:rFonts w:ascii="Times New Roman" w:eastAsia="Calibri" w:hAnsi="Times New Roman" w:cs="Times New Roman"/>
          <w:sz w:val="28"/>
          <w:szCs w:val="28"/>
        </w:rPr>
        <w:t>ах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410D7B" w:rsidRDefault="00F02C02" w:rsidP="00A167B2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16647E">
        <w:rPr>
          <w:rFonts w:ascii="Times New Roman" w:eastAsia="Calibri" w:hAnsi="Times New Roman" w:cs="Times New Roman"/>
          <w:sz w:val="28"/>
          <w:szCs w:val="28"/>
        </w:rPr>
        <w:t>о</w:t>
      </w:r>
      <w:r w:rsidR="00713291">
        <w:rPr>
          <w:rFonts w:ascii="Times New Roman" w:eastAsia="Calibri" w:hAnsi="Times New Roman" w:cs="Times New Roman"/>
          <w:sz w:val="28"/>
          <w:szCs w:val="28"/>
        </w:rPr>
        <w:br/>
      </w:r>
      <w:r w:rsidR="00671227">
        <w:rPr>
          <w:rFonts w:ascii="Times New Roman" w:eastAsia="Calibri" w:hAnsi="Times New Roman" w:cs="Times New Roman"/>
          <w:sz w:val="28"/>
          <w:szCs w:val="28"/>
        </w:rPr>
        <w:t>219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16647E" w:rsidRPr="00B37237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E46531" w:rsidRPr="00B37237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1227">
        <w:rPr>
          <w:rFonts w:ascii="Times New Roman" w:eastAsia="Calibri" w:hAnsi="Times New Roman" w:cs="Times New Roman"/>
          <w:sz w:val="28"/>
          <w:szCs w:val="28"/>
        </w:rPr>
        <w:t>294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</w:t>
      </w:r>
      <w:r w:rsidR="00A4495B">
        <w:rPr>
          <w:rFonts w:ascii="Times New Roman" w:eastAsia="Calibri" w:hAnsi="Times New Roman" w:cs="Times New Roman"/>
          <w:sz w:val="28"/>
          <w:szCs w:val="28"/>
        </w:rPr>
        <w:t>ых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сведени</w:t>
      </w:r>
      <w:r w:rsidR="00671227">
        <w:rPr>
          <w:rFonts w:ascii="Times New Roman" w:eastAsia="Calibri" w:hAnsi="Times New Roman" w:cs="Times New Roman"/>
          <w:sz w:val="28"/>
          <w:szCs w:val="28"/>
        </w:rPr>
        <w:t>я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2C58B6">
        <w:rPr>
          <w:rFonts w:ascii="Times New Roman" w:eastAsia="Calibri" w:hAnsi="Times New Roman" w:cs="Times New Roman"/>
          <w:sz w:val="28"/>
          <w:szCs w:val="28"/>
        </w:rPr>
        <w:t>3</w:t>
      </w:r>
      <w:r w:rsidR="00A422B6">
        <w:rPr>
          <w:rFonts w:ascii="Times New Roman" w:eastAsia="Calibri" w:hAnsi="Times New Roman" w:cs="Times New Roman"/>
          <w:sz w:val="28"/>
          <w:szCs w:val="28"/>
        </w:rPr>
        <w:t>1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1041">
        <w:rPr>
          <w:rFonts w:ascii="Times New Roman" w:eastAsia="Calibri" w:hAnsi="Times New Roman" w:cs="Times New Roman"/>
          <w:sz w:val="28"/>
          <w:szCs w:val="28"/>
        </w:rPr>
        <w:t>я</w:t>
      </w:r>
      <w:r w:rsidR="00240712">
        <w:rPr>
          <w:rFonts w:ascii="Times New Roman" w:eastAsia="Calibri" w:hAnsi="Times New Roman" w:cs="Times New Roman"/>
          <w:sz w:val="28"/>
          <w:szCs w:val="28"/>
        </w:rPr>
        <w:t>нваря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671227">
        <w:rPr>
          <w:rFonts w:ascii="Times New Roman" w:eastAsia="Calibri" w:hAnsi="Times New Roman" w:cs="Times New Roman"/>
          <w:sz w:val="28"/>
          <w:szCs w:val="28"/>
        </w:rPr>
        <w:t>4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671227">
        <w:rPr>
          <w:rFonts w:ascii="Times New Roman" w:eastAsia="Calibri" w:hAnsi="Times New Roman" w:cs="Times New Roman"/>
          <w:sz w:val="28"/>
          <w:szCs w:val="28"/>
        </w:rPr>
        <w:t>7</w:t>
      </w:r>
      <w:r w:rsidR="002407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1227">
        <w:rPr>
          <w:rFonts w:ascii="Times New Roman" w:eastAsia="Calibri" w:hAnsi="Times New Roman" w:cs="Times New Roman"/>
          <w:sz w:val="28"/>
          <w:szCs w:val="28"/>
        </w:rPr>
        <w:t>701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DB4B59">
        <w:rPr>
          <w:rFonts w:ascii="Times New Roman" w:eastAsia="Calibri" w:hAnsi="Times New Roman" w:cs="Times New Roman"/>
          <w:sz w:val="28"/>
          <w:szCs w:val="28"/>
        </w:rPr>
        <w:t>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DB4B59">
        <w:rPr>
          <w:rFonts w:ascii="Times New Roman" w:eastAsia="Calibri" w:hAnsi="Times New Roman" w:cs="Times New Roman"/>
          <w:sz w:val="28"/>
          <w:szCs w:val="28"/>
        </w:rPr>
        <w:t>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4495B" w:rsidRDefault="00A4495B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A167B2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</w:t>
      </w:r>
      <w:bookmarkStart w:id="0" w:name="_GoBack"/>
      <w:bookmarkEnd w:id="0"/>
      <w:r w:rsidR="003B7AE9" w:rsidRPr="008A0808">
        <w:rPr>
          <w:rFonts w:ascii="Times New Roman" w:hAnsi="Times New Roman"/>
          <w:b/>
          <w:sz w:val="28"/>
          <w:szCs w:val="28"/>
        </w:rPr>
        <w:t>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6F1D04" w:rsidRDefault="00DE45D0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начало 2024</w:t>
      </w:r>
      <w:r w:rsidR="006F1D04">
        <w:rPr>
          <w:rFonts w:ascii="Times New Roman" w:eastAsia="Calibri" w:hAnsi="Times New Roman" w:cs="Times New Roman"/>
          <w:sz w:val="28"/>
          <w:szCs w:val="28"/>
        </w:rPr>
        <w:t xml:space="preserve"> года на госуда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рственной регистрации находилось </w:t>
      </w:r>
      <w:r w:rsidR="006D3342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4 муниципальных правовых</w:t>
      </w:r>
      <w:r w:rsidR="001D6DDC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DB4B59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 2 проекта муниципальных правовых актов</w:t>
      </w:r>
      <w:r w:rsidR="006F1D0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0B43" w:rsidRDefault="00DE45D0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январе 2024</w:t>
      </w:r>
      <w:r w:rsidR="006F1D04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на государственную регистрацию поступило </w:t>
      </w:r>
      <w:r w:rsidR="00F20B43">
        <w:rPr>
          <w:rFonts w:ascii="Times New Roman" w:eastAsia="Calibri" w:hAnsi="Times New Roman" w:cs="Times New Roman"/>
          <w:sz w:val="28"/>
          <w:szCs w:val="28"/>
        </w:rPr>
        <w:br/>
        <w:t xml:space="preserve">5 муниципальных правовых актов; зарегистрировано 6 муниципальных правовых актов; поступило 7 проектов муниципальных правовых актов; рассмотрено </w:t>
      </w:r>
      <w:r w:rsidR="006D3342">
        <w:rPr>
          <w:rFonts w:ascii="Times New Roman" w:eastAsia="Calibri" w:hAnsi="Times New Roman" w:cs="Times New Roman"/>
          <w:sz w:val="28"/>
          <w:szCs w:val="28"/>
        </w:rPr>
        <w:br/>
      </w:r>
      <w:r w:rsidR="00F20B43">
        <w:rPr>
          <w:rFonts w:ascii="Times New Roman" w:eastAsia="Calibri" w:hAnsi="Times New Roman" w:cs="Times New Roman"/>
          <w:sz w:val="28"/>
          <w:szCs w:val="28"/>
        </w:rPr>
        <w:t>5 проектов муниципальных правовых актов.</w:t>
      </w:r>
    </w:p>
    <w:p w:rsidR="006F1D04" w:rsidRPr="00066A9B" w:rsidRDefault="00F20B43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государственном реестре уставов муниципальных образований Пермского края по состоянию на 31 января 2024 года всего содержится 5208</w:t>
      </w:r>
      <w:r w:rsidR="00801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>муниципальн</w:t>
      </w:r>
      <w:r>
        <w:rPr>
          <w:rFonts w:ascii="Times New Roman" w:eastAsia="Calibri" w:hAnsi="Times New Roman" w:cs="Times New Roman"/>
          <w:sz w:val="28"/>
          <w:szCs w:val="28"/>
        </w:rPr>
        <w:t>ых правовых</w:t>
      </w:r>
      <w:r w:rsidR="001D6DDC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="008012AE">
        <w:rPr>
          <w:rFonts w:ascii="Times New Roman" w:eastAsia="Calibri" w:hAnsi="Times New Roman" w:cs="Times New Roman"/>
          <w:sz w:val="28"/>
          <w:szCs w:val="28"/>
        </w:rPr>
        <w:t xml:space="preserve"> (уставов - 853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>; МПА - 4</w:t>
      </w:r>
      <w:r>
        <w:rPr>
          <w:rFonts w:ascii="Times New Roman" w:eastAsia="Calibri" w:hAnsi="Times New Roman" w:cs="Times New Roman"/>
          <w:sz w:val="28"/>
          <w:szCs w:val="28"/>
        </w:rPr>
        <w:t>355</w:t>
      </w:r>
      <w:r w:rsidR="006F1D04" w:rsidRPr="00695322">
        <w:rPr>
          <w:rFonts w:ascii="Times New Roman" w:eastAsia="Calibri" w:hAnsi="Times New Roman" w:cs="Times New Roman"/>
          <w:sz w:val="28"/>
          <w:szCs w:val="28"/>
        </w:rPr>
        <w:t xml:space="preserve">), из них действующих </w:t>
      </w:r>
      <w:r w:rsidR="00A30A3E" w:rsidRPr="00695322">
        <w:rPr>
          <w:rFonts w:ascii="Times New Roman" w:eastAsia="Calibri" w:hAnsi="Times New Roman" w:cs="Times New Roman"/>
          <w:sz w:val="28"/>
          <w:szCs w:val="28"/>
        </w:rPr>
        <w:t>–</w:t>
      </w:r>
      <w:r w:rsidR="006F1D04" w:rsidRPr="006953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262 </w:t>
      </w:r>
      <w:r w:rsidR="006F1D04" w:rsidRPr="00695322">
        <w:rPr>
          <w:rFonts w:ascii="Times New Roman" w:eastAsia="Calibri" w:hAnsi="Times New Roman" w:cs="Times New Roman"/>
          <w:sz w:val="28"/>
          <w:szCs w:val="28"/>
        </w:rPr>
        <w:t>муниципальных правовы</w:t>
      </w:r>
      <w:r>
        <w:rPr>
          <w:rFonts w:ascii="Times New Roman" w:eastAsia="Calibri" w:hAnsi="Times New Roman" w:cs="Times New Roman"/>
          <w:sz w:val="28"/>
          <w:szCs w:val="28"/>
        </w:rPr>
        <w:t>х акта</w:t>
      </w:r>
      <w:r w:rsidR="00603A37">
        <w:rPr>
          <w:rFonts w:ascii="Times New Roman" w:eastAsia="Calibri" w:hAnsi="Times New Roman" w:cs="Times New Roman"/>
          <w:sz w:val="28"/>
          <w:szCs w:val="28"/>
        </w:rPr>
        <w:t xml:space="preserve"> (уставов </w:t>
      </w:r>
      <w:r w:rsidR="008012AE">
        <w:rPr>
          <w:rFonts w:ascii="Times New Roman" w:eastAsia="Calibri" w:hAnsi="Times New Roman" w:cs="Times New Roman"/>
          <w:sz w:val="28"/>
          <w:szCs w:val="28"/>
        </w:rPr>
        <w:t>–</w:t>
      </w:r>
      <w:r w:rsidR="00C279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12AE">
        <w:rPr>
          <w:rFonts w:ascii="Times New Roman" w:eastAsia="Calibri" w:hAnsi="Times New Roman" w:cs="Times New Roman"/>
          <w:sz w:val="28"/>
          <w:szCs w:val="28"/>
        </w:rPr>
        <w:t>43</w:t>
      </w:r>
      <w:r w:rsidR="00C2794E">
        <w:rPr>
          <w:rFonts w:ascii="Times New Roman" w:eastAsia="Calibri" w:hAnsi="Times New Roman" w:cs="Times New Roman"/>
          <w:sz w:val="28"/>
          <w:szCs w:val="28"/>
        </w:rPr>
        <w:t xml:space="preserve">; МПА - </w:t>
      </w:r>
      <w:r>
        <w:rPr>
          <w:rFonts w:ascii="Times New Roman" w:eastAsia="Calibri" w:hAnsi="Times New Roman" w:cs="Times New Roman"/>
          <w:sz w:val="28"/>
          <w:szCs w:val="28"/>
        </w:rPr>
        <w:t>219</w:t>
      </w:r>
      <w:r w:rsidR="006F1D04" w:rsidRPr="00695322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6D3342" w:rsidRPr="006D3342" w:rsidRDefault="006D3342" w:rsidP="006D33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3342">
        <w:rPr>
          <w:rFonts w:ascii="Times New Roman" w:hAnsi="Times New Roman" w:cs="Times New Roman"/>
          <w:color w:val="000000"/>
          <w:sz w:val="28"/>
          <w:szCs w:val="28"/>
        </w:rPr>
        <w:t xml:space="preserve">Всего на территории Пермского края (по состоянию на </w:t>
      </w:r>
      <w:r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Pr="006D334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Pr="006D3342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D3342">
        <w:rPr>
          <w:rFonts w:ascii="Times New Roman" w:hAnsi="Times New Roman" w:cs="Times New Roman"/>
          <w:color w:val="000000"/>
          <w:sz w:val="28"/>
          <w:szCs w:val="28"/>
        </w:rPr>
        <w:t xml:space="preserve">) образовано, наделено соответствующим статусом и включено в государственный реестр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3342">
        <w:rPr>
          <w:rFonts w:ascii="Times New Roman" w:hAnsi="Times New Roman" w:cs="Times New Roman"/>
          <w:color w:val="000000"/>
          <w:sz w:val="28"/>
          <w:szCs w:val="28"/>
        </w:rPr>
        <w:t xml:space="preserve">43 муниципальных </w:t>
      </w:r>
      <w:r w:rsidRPr="006D3342">
        <w:rPr>
          <w:rFonts w:ascii="Times New Roman" w:hAnsi="Times New Roman" w:cs="Times New Roman"/>
          <w:sz w:val="28"/>
          <w:szCs w:val="28"/>
        </w:rPr>
        <w:t>образования,</w:t>
      </w:r>
      <w:r w:rsidRPr="006D3342">
        <w:rPr>
          <w:rFonts w:ascii="Times New Roman" w:hAnsi="Times New Roman" w:cs="Times New Roman"/>
          <w:color w:val="000000"/>
          <w:sz w:val="28"/>
          <w:szCs w:val="28"/>
        </w:rPr>
        <w:t xml:space="preserve"> из них:</w:t>
      </w:r>
    </w:p>
    <w:p w:rsidR="006D3342" w:rsidRPr="006D3342" w:rsidRDefault="006D3342" w:rsidP="006D33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3342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943063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6D334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округ;</w:t>
      </w:r>
    </w:p>
    <w:p w:rsidR="008E540F" w:rsidRDefault="006D3342" w:rsidP="00F47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342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9430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3342">
        <w:rPr>
          <w:rFonts w:ascii="Times New Roman" w:hAnsi="Times New Roman" w:cs="Times New Roman"/>
          <w:color w:val="000000"/>
          <w:sz w:val="28"/>
          <w:szCs w:val="28"/>
        </w:rPr>
        <w:t>– городских округа.</w:t>
      </w:r>
    </w:p>
    <w:sectPr w:rsidR="008E540F" w:rsidSect="00EB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6226D"/>
    <w:rsid w:val="00063F6B"/>
    <w:rsid w:val="00066A9B"/>
    <w:rsid w:val="0007178A"/>
    <w:rsid w:val="00072C6C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E1F8F"/>
    <w:rsid w:val="000F1421"/>
    <w:rsid w:val="000F15E5"/>
    <w:rsid w:val="000F5F4C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545A"/>
    <w:rsid w:val="001C71B7"/>
    <w:rsid w:val="001D6DDC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2559B"/>
    <w:rsid w:val="0023145C"/>
    <w:rsid w:val="00232674"/>
    <w:rsid w:val="00236B85"/>
    <w:rsid w:val="00240712"/>
    <w:rsid w:val="002453A5"/>
    <w:rsid w:val="002508C0"/>
    <w:rsid w:val="00262495"/>
    <w:rsid w:val="00262F19"/>
    <w:rsid w:val="0026384C"/>
    <w:rsid w:val="002733DE"/>
    <w:rsid w:val="002906FE"/>
    <w:rsid w:val="00291852"/>
    <w:rsid w:val="00295E57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F1953"/>
    <w:rsid w:val="00301B47"/>
    <w:rsid w:val="003321B7"/>
    <w:rsid w:val="003431B3"/>
    <w:rsid w:val="0035661E"/>
    <w:rsid w:val="003566A3"/>
    <w:rsid w:val="00372665"/>
    <w:rsid w:val="00374C5F"/>
    <w:rsid w:val="003766F6"/>
    <w:rsid w:val="003904D7"/>
    <w:rsid w:val="00390FF2"/>
    <w:rsid w:val="00391C6A"/>
    <w:rsid w:val="003920A7"/>
    <w:rsid w:val="00394E72"/>
    <w:rsid w:val="003A54E5"/>
    <w:rsid w:val="003B7AE9"/>
    <w:rsid w:val="003B7D35"/>
    <w:rsid w:val="003D6B1D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376E3"/>
    <w:rsid w:val="004509E9"/>
    <w:rsid w:val="004611CF"/>
    <w:rsid w:val="004655AB"/>
    <w:rsid w:val="00466050"/>
    <w:rsid w:val="00473356"/>
    <w:rsid w:val="00473F8C"/>
    <w:rsid w:val="00475D24"/>
    <w:rsid w:val="004C1049"/>
    <w:rsid w:val="004D3D12"/>
    <w:rsid w:val="004F4181"/>
    <w:rsid w:val="005047B6"/>
    <w:rsid w:val="00504D4F"/>
    <w:rsid w:val="00513679"/>
    <w:rsid w:val="00515A4D"/>
    <w:rsid w:val="00516D7E"/>
    <w:rsid w:val="005354F1"/>
    <w:rsid w:val="00543D29"/>
    <w:rsid w:val="005653D0"/>
    <w:rsid w:val="00581E15"/>
    <w:rsid w:val="00584B4A"/>
    <w:rsid w:val="00595EC1"/>
    <w:rsid w:val="005A3BB2"/>
    <w:rsid w:val="005A3EB8"/>
    <w:rsid w:val="005A7192"/>
    <w:rsid w:val="005A7917"/>
    <w:rsid w:val="005B564A"/>
    <w:rsid w:val="005C0A7B"/>
    <w:rsid w:val="005C2375"/>
    <w:rsid w:val="005C2642"/>
    <w:rsid w:val="005C350D"/>
    <w:rsid w:val="005D43CD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537A9"/>
    <w:rsid w:val="00655FCB"/>
    <w:rsid w:val="00662D00"/>
    <w:rsid w:val="00664370"/>
    <w:rsid w:val="006667EA"/>
    <w:rsid w:val="00671227"/>
    <w:rsid w:val="00684816"/>
    <w:rsid w:val="0068708F"/>
    <w:rsid w:val="00695322"/>
    <w:rsid w:val="00695DB4"/>
    <w:rsid w:val="006A35A3"/>
    <w:rsid w:val="006B610E"/>
    <w:rsid w:val="006B7CC8"/>
    <w:rsid w:val="006D3342"/>
    <w:rsid w:val="006E4EF3"/>
    <w:rsid w:val="006F1D04"/>
    <w:rsid w:val="006F24B0"/>
    <w:rsid w:val="006F37A2"/>
    <w:rsid w:val="00705ADE"/>
    <w:rsid w:val="00713291"/>
    <w:rsid w:val="0071357C"/>
    <w:rsid w:val="007171E1"/>
    <w:rsid w:val="00717C72"/>
    <w:rsid w:val="00725DE1"/>
    <w:rsid w:val="00732E4E"/>
    <w:rsid w:val="00734F18"/>
    <w:rsid w:val="00747376"/>
    <w:rsid w:val="00790DE3"/>
    <w:rsid w:val="00793446"/>
    <w:rsid w:val="007A4EC1"/>
    <w:rsid w:val="007A6848"/>
    <w:rsid w:val="007D6F4F"/>
    <w:rsid w:val="007E3AB8"/>
    <w:rsid w:val="007E6EAD"/>
    <w:rsid w:val="007E74FE"/>
    <w:rsid w:val="007F16E2"/>
    <w:rsid w:val="008012AE"/>
    <w:rsid w:val="00801D7F"/>
    <w:rsid w:val="00804B9E"/>
    <w:rsid w:val="0081198A"/>
    <w:rsid w:val="00825479"/>
    <w:rsid w:val="008334FE"/>
    <w:rsid w:val="0084089A"/>
    <w:rsid w:val="00851E38"/>
    <w:rsid w:val="00856DDC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E10C2"/>
    <w:rsid w:val="008E3A2A"/>
    <w:rsid w:val="008E540F"/>
    <w:rsid w:val="00900946"/>
    <w:rsid w:val="0091435C"/>
    <w:rsid w:val="00920FE5"/>
    <w:rsid w:val="0092207E"/>
    <w:rsid w:val="00922E37"/>
    <w:rsid w:val="00942329"/>
    <w:rsid w:val="00943063"/>
    <w:rsid w:val="00960C0B"/>
    <w:rsid w:val="00964A61"/>
    <w:rsid w:val="00966E63"/>
    <w:rsid w:val="009844CD"/>
    <w:rsid w:val="009853DE"/>
    <w:rsid w:val="00997298"/>
    <w:rsid w:val="009B03E1"/>
    <w:rsid w:val="009B4A5C"/>
    <w:rsid w:val="009C4C1D"/>
    <w:rsid w:val="009D4395"/>
    <w:rsid w:val="009E09EE"/>
    <w:rsid w:val="009E6617"/>
    <w:rsid w:val="00A04CA7"/>
    <w:rsid w:val="00A167B2"/>
    <w:rsid w:val="00A30391"/>
    <w:rsid w:val="00A30A3E"/>
    <w:rsid w:val="00A3350C"/>
    <w:rsid w:val="00A41DEA"/>
    <w:rsid w:val="00A422B6"/>
    <w:rsid w:val="00A4232B"/>
    <w:rsid w:val="00A4495B"/>
    <w:rsid w:val="00A45F89"/>
    <w:rsid w:val="00A52845"/>
    <w:rsid w:val="00A54265"/>
    <w:rsid w:val="00A54A1D"/>
    <w:rsid w:val="00A626BE"/>
    <w:rsid w:val="00AA2CF5"/>
    <w:rsid w:val="00AA7A27"/>
    <w:rsid w:val="00AB36FF"/>
    <w:rsid w:val="00AC26F1"/>
    <w:rsid w:val="00AC6472"/>
    <w:rsid w:val="00AD0638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30786"/>
    <w:rsid w:val="00B30CC0"/>
    <w:rsid w:val="00B37237"/>
    <w:rsid w:val="00B40794"/>
    <w:rsid w:val="00B55181"/>
    <w:rsid w:val="00B62795"/>
    <w:rsid w:val="00B70499"/>
    <w:rsid w:val="00B71D31"/>
    <w:rsid w:val="00B7784B"/>
    <w:rsid w:val="00B8131D"/>
    <w:rsid w:val="00BA7C1D"/>
    <w:rsid w:val="00BB0442"/>
    <w:rsid w:val="00BB173E"/>
    <w:rsid w:val="00BB20B7"/>
    <w:rsid w:val="00BC1259"/>
    <w:rsid w:val="00BC6DFE"/>
    <w:rsid w:val="00BC7BE2"/>
    <w:rsid w:val="00BD093C"/>
    <w:rsid w:val="00BD7459"/>
    <w:rsid w:val="00BE7054"/>
    <w:rsid w:val="00BF462E"/>
    <w:rsid w:val="00BF6A16"/>
    <w:rsid w:val="00C028BD"/>
    <w:rsid w:val="00C03886"/>
    <w:rsid w:val="00C2225B"/>
    <w:rsid w:val="00C2794E"/>
    <w:rsid w:val="00C41392"/>
    <w:rsid w:val="00C50912"/>
    <w:rsid w:val="00C82492"/>
    <w:rsid w:val="00C8524A"/>
    <w:rsid w:val="00C91883"/>
    <w:rsid w:val="00C95BEE"/>
    <w:rsid w:val="00C96FB0"/>
    <w:rsid w:val="00CA089D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017D"/>
    <w:rsid w:val="00CF0BBF"/>
    <w:rsid w:val="00CF715F"/>
    <w:rsid w:val="00D04673"/>
    <w:rsid w:val="00D13A20"/>
    <w:rsid w:val="00D2003F"/>
    <w:rsid w:val="00D362CC"/>
    <w:rsid w:val="00D37202"/>
    <w:rsid w:val="00D41B73"/>
    <w:rsid w:val="00D60014"/>
    <w:rsid w:val="00D6234D"/>
    <w:rsid w:val="00D82DA7"/>
    <w:rsid w:val="00D83049"/>
    <w:rsid w:val="00D831E9"/>
    <w:rsid w:val="00D92023"/>
    <w:rsid w:val="00D95E24"/>
    <w:rsid w:val="00DA0FE6"/>
    <w:rsid w:val="00DA2E7B"/>
    <w:rsid w:val="00DA6F9B"/>
    <w:rsid w:val="00DB1041"/>
    <w:rsid w:val="00DB4B59"/>
    <w:rsid w:val="00DC00C3"/>
    <w:rsid w:val="00DC246F"/>
    <w:rsid w:val="00DE0435"/>
    <w:rsid w:val="00DE23F3"/>
    <w:rsid w:val="00DE2A53"/>
    <w:rsid w:val="00DE336B"/>
    <w:rsid w:val="00DE45D0"/>
    <w:rsid w:val="00DE469D"/>
    <w:rsid w:val="00DF04B4"/>
    <w:rsid w:val="00E1074D"/>
    <w:rsid w:val="00E24969"/>
    <w:rsid w:val="00E27A9A"/>
    <w:rsid w:val="00E4048B"/>
    <w:rsid w:val="00E46531"/>
    <w:rsid w:val="00E47333"/>
    <w:rsid w:val="00E53D33"/>
    <w:rsid w:val="00E65A80"/>
    <w:rsid w:val="00E666DB"/>
    <w:rsid w:val="00E677ED"/>
    <w:rsid w:val="00E72A83"/>
    <w:rsid w:val="00EA25B3"/>
    <w:rsid w:val="00EA56C4"/>
    <w:rsid w:val="00EB14A9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6BA2"/>
    <w:rsid w:val="00EF0573"/>
    <w:rsid w:val="00EF7709"/>
    <w:rsid w:val="00F02C02"/>
    <w:rsid w:val="00F04AE3"/>
    <w:rsid w:val="00F20B43"/>
    <w:rsid w:val="00F21832"/>
    <w:rsid w:val="00F31ABD"/>
    <w:rsid w:val="00F43B19"/>
    <w:rsid w:val="00F476CF"/>
    <w:rsid w:val="00F50B43"/>
    <w:rsid w:val="00F5740C"/>
    <w:rsid w:val="00F7566F"/>
    <w:rsid w:val="00F97C76"/>
    <w:rsid w:val="00FB2D9F"/>
    <w:rsid w:val="00FB691C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E238A-09CC-4495-BC43-CD4A9F96B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Цветкова</cp:lastModifiedBy>
  <cp:revision>18</cp:revision>
  <cp:lastPrinted>2020-04-06T03:28:00Z</cp:lastPrinted>
  <dcterms:created xsi:type="dcterms:W3CDTF">2023-03-01T13:07:00Z</dcterms:created>
  <dcterms:modified xsi:type="dcterms:W3CDTF">2024-04-01T10:08:00Z</dcterms:modified>
</cp:coreProperties>
</file>